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2D39">
        <w:rPr>
          <w:rStyle w:val="a4"/>
          <w:color w:val="000000"/>
          <w:sz w:val="28"/>
          <w:szCs w:val="28"/>
        </w:rPr>
        <w:t>Пресс-релиз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2D39">
        <w:rPr>
          <w:rStyle w:val="a4"/>
          <w:color w:val="000000"/>
          <w:sz w:val="28"/>
          <w:szCs w:val="28"/>
        </w:rPr>
        <w:t>«ПРАВО ПРОТИВ КОРРУПЦИИ: МИССИЯ И НОВЫЕ ТРЕНДЫ»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D39">
        <w:rPr>
          <w:color w:val="000000"/>
          <w:sz w:val="28"/>
          <w:szCs w:val="28"/>
        </w:rPr>
        <w:t> 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A02D39">
        <w:rPr>
          <w:rStyle w:val="a4"/>
          <w:color w:val="000000"/>
          <w:sz w:val="28"/>
          <w:szCs w:val="28"/>
        </w:rPr>
        <w:t>20 марта 2019 г.</w:t>
      </w:r>
      <w:r w:rsidRPr="00A02D39">
        <w:rPr>
          <w:color w:val="000000"/>
          <w:sz w:val="28"/>
          <w:szCs w:val="28"/>
        </w:rPr>
        <w:t> в Институте законодательства и сравнительного правоведения при Правительстве Российской Федерации пройдет Восьмой Евразийский антикоррупционный форум</w:t>
      </w:r>
      <w:r>
        <w:rPr>
          <w:color w:val="000000"/>
          <w:sz w:val="28"/>
          <w:szCs w:val="28"/>
        </w:rPr>
        <w:t xml:space="preserve"> (далее – Форум), давно зарекомендовавший</w:t>
      </w:r>
      <w:r w:rsidRPr="00A02D39">
        <w:rPr>
          <w:color w:val="000000"/>
          <w:sz w:val="28"/>
          <w:szCs w:val="28"/>
        </w:rPr>
        <w:t xml:space="preserve"> себя в качестве общепризнанной </w:t>
      </w:r>
      <w:r>
        <w:rPr>
          <w:color w:val="000000"/>
          <w:sz w:val="28"/>
          <w:szCs w:val="28"/>
        </w:rPr>
        <w:t xml:space="preserve">международной </w:t>
      </w:r>
      <w:r w:rsidRPr="00A02D39">
        <w:rPr>
          <w:color w:val="000000"/>
          <w:sz w:val="28"/>
          <w:szCs w:val="28"/>
        </w:rPr>
        <w:t xml:space="preserve">площадки, на которой обсуждаются наиболее актуальные вопросы  антикоррупционной </w:t>
      </w:r>
      <w:r>
        <w:rPr>
          <w:color w:val="000000"/>
          <w:sz w:val="28"/>
          <w:szCs w:val="28"/>
        </w:rPr>
        <w:t xml:space="preserve">тематики. 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Форум, проводящийся в рамках</w:t>
      </w:r>
      <w:r w:rsidRPr="00A02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выполнения </w:t>
      </w:r>
      <w:r w:rsidRPr="00A02D39">
        <w:rPr>
          <w:color w:val="000000"/>
          <w:sz w:val="28"/>
          <w:szCs w:val="28"/>
        </w:rPr>
        <w:t>подп. «а» п. 31 Национального плана противодействия коррупции на 2018–2020 годы, утвержденного Указом Президента Российской Феде</w:t>
      </w:r>
      <w:r>
        <w:rPr>
          <w:color w:val="000000"/>
          <w:sz w:val="28"/>
          <w:szCs w:val="28"/>
        </w:rPr>
        <w:t xml:space="preserve">рации от 29 июня 2018 г. № 378, обещает  </w:t>
      </w:r>
      <w:r w:rsidRPr="00A02D39">
        <w:rPr>
          <w:color w:val="000000"/>
          <w:sz w:val="28"/>
          <w:szCs w:val="28"/>
        </w:rPr>
        <w:t>стать одним из</w:t>
      </w:r>
      <w:r>
        <w:rPr>
          <w:color w:val="000000"/>
          <w:sz w:val="28"/>
          <w:szCs w:val="28"/>
        </w:rPr>
        <w:t xml:space="preserve"> наиболее </w:t>
      </w:r>
      <w:r w:rsidRPr="00A02D39">
        <w:rPr>
          <w:color w:val="000000"/>
          <w:sz w:val="28"/>
          <w:szCs w:val="28"/>
        </w:rPr>
        <w:t>значимых</w:t>
      </w:r>
      <w:r>
        <w:rPr>
          <w:color w:val="000000"/>
          <w:sz w:val="28"/>
          <w:szCs w:val="28"/>
        </w:rPr>
        <w:t xml:space="preserve"> юридических</w:t>
      </w:r>
      <w:r w:rsidRPr="00A02D39">
        <w:rPr>
          <w:color w:val="000000"/>
          <w:sz w:val="28"/>
          <w:szCs w:val="28"/>
        </w:rPr>
        <w:t xml:space="preserve"> событий 2019-го года. 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Известные ученые, представляющие различные страны, признанные  эксперты и практики, обсудят наиболее острые научные проблемы, возникающие в ходе междисциплинарных исследований законодательства о противодействии коррупции и практики его применения.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Форума будет представлена концепция цикличности развития антикоррупционного законод</w:t>
      </w:r>
      <w:r w:rsidR="00B406D1">
        <w:rPr>
          <w:color w:val="000000"/>
          <w:sz w:val="28"/>
          <w:szCs w:val="28"/>
        </w:rPr>
        <w:t xml:space="preserve">ательства, вступающего в фазу </w:t>
      </w:r>
      <w:r>
        <w:rPr>
          <w:color w:val="000000"/>
          <w:sz w:val="28"/>
          <w:szCs w:val="28"/>
        </w:rPr>
        <w:t>систематизации, в рамках которой должны быть переосмыслены существующие</w:t>
      </w:r>
      <w:r w:rsidR="003B0E91">
        <w:rPr>
          <w:color w:val="000000"/>
          <w:sz w:val="28"/>
          <w:szCs w:val="28"/>
        </w:rPr>
        <w:t xml:space="preserve"> подходы</w:t>
      </w:r>
      <w:r w:rsidRPr="00A02D39">
        <w:rPr>
          <w:color w:val="000000"/>
          <w:sz w:val="28"/>
          <w:szCs w:val="28"/>
        </w:rPr>
        <w:t xml:space="preserve"> к правовому воздействию </w:t>
      </w:r>
      <w:r>
        <w:rPr>
          <w:color w:val="000000"/>
          <w:sz w:val="28"/>
          <w:szCs w:val="28"/>
        </w:rPr>
        <w:t xml:space="preserve">на причины и условия коррупции. 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дискутируемыми обещают стать вопросы модернизации антикоррупционного законодательства и избыточности некоторых запретов, ограничений и обязанностей, установленных в целях противодействия коррупции, на обеспечение соблюдения которых</w:t>
      </w:r>
      <w:r w:rsidRPr="00D85D00">
        <w:rPr>
          <w:color w:val="000000"/>
          <w:sz w:val="28"/>
          <w:szCs w:val="28"/>
        </w:rPr>
        <w:t xml:space="preserve"> </w:t>
      </w:r>
      <w:r w:rsidRPr="00A02D39">
        <w:rPr>
          <w:color w:val="000000"/>
          <w:sz w:val="28"/>
          <w:szCs w:val="28"/>
        </w:rPr>
        <w:t>отвлекаются значительные материальные и кадровые ресурсы</w:t>
      </w:r>
      <w:r>
        <w:rPr>
          <w:color w:val="000000"/>
          <w:sz w:val="28"/>
          <w:szCs w:val="28"/>
        </w:rPr>
        <w:t>.</w:t>
      </w:r>
    </w:p>
    <w:p w:rsidR="00D155AF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«сохранения интереса» практически не реализована в отечественном законодательстве, поэтому,  в рамках предстоящей дискуссии, с учетом требований международных антикоррупционных стандартов и опыта зарубежных государств, планируется рассмотреть возможные меры стимулирования законопослушного антикоррупционного поведения.</w:t>
      </w:r>
    </w:p>
    <w:p w:rsidR="00D155AF" w:rsidRDefault="003B0E91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менее значимым</w:t>
      </w:r>
      <w:r w:rsidR="002435F0">
        <w:rPr>
          <w:color w:val="000000"/>
          <w:sz w:val="28"/>
          <w:szCs w:val="28"/>
        </w:rPr>
        <w:t xml:space="preserve"> для развития научного обеспечения противодействия коррупции представляется </w:t>
      </w:r>
      <w:r w:rsidR="00D155AF">
        <w:rPr>
          <w:color w:val="000000"/>
          <w:sz w:val="28"/>
          <w:szCs w:val="28"/>
        </w:rPr>
        <w:t xml:space="preserve">продолжение дискуссии по вопросу о законодательном закреплении возможности  </w:t>
      </w:r>
      <w:r w:rsidR="00D155AF" w:rsidRPr="00A02D39">
        <w:rPr>
          <w:color w:val="000000"/>
          <w:sz w:val="28"/>
          <w:szCs w:val="28"/>
        </w:rPr>
        <w:t xml:space="preserve">не признавать несоблюдение </w:t>
      </w:r>
      <w:r w:rsidR="00D155AF">
        <w:rPr>
          <w:color w:val="000000"/>
          <w:sz w:val="28"/>
          <w:szCs w:val="28"/>
        </w:rPr>
        <w:t xml:space="preserve">некоторых </w:t>
      </w:r>
      <w:r w:rsidR="00D155AF" w:rsidRPr="00A02D39">
        <w:rPr>
          <w:color w:val="000000"/>
          <w:sz w:val="28"/>
          <w:szCs w:val="28"/>
        </w:rPr>
        <w:t xml:space="preserve">антикоррупционных </w:t>
      </w:r>
      <w:r w:rsidR="00D155AF">
        <w:rPr>
          <w:color w:val="000000"/>
          <w:sz w:val="28"/>
          <w:szCs w:val="28"/>
        </w:rPr>
        <w:t>запретов, ограничений и обязанностей</w:t>
      </w:r>
      <w:r w:rsidR="00D155AF" w:rsidRPr="00A02D39">
        <w:rPr>
          <w:color w:val="000000"/>
          <w:sz w:val="28"/>
          <w:szCs w:val="28"/>
        </w:rPr>
        <w:t xml:space="preserve"> </w:t>
      </w:r>
      <w:r w:rsidR="00D155AF">
        <w:rPr>
          <w:color w:val="000000"/>
          <w:sz w:val="28"/>
          <w:szCs w:val="28"/>
        </w:rPr>
        <w:t xml:space="preserve"> правонарушениями, если они совершаются  под воздействием</w:t>
      </w:r>
      <w:r w:rsidR="00D155AF" w:rsidRPr="00A02D39">
        <w:rPr>
          <w:color w:val="000000"/>
          <w:sz w:val="28"/>
          <w:szCs w:val="28"/>
        </w:rPr>
        <w:t xml:space="preserve"> о</w:t>
      </w:r>
      <w:r w:rsidR="00D155AF">
        <w:rPr>
          <w:color w:val="000000"/>
          <w:sz w:val="28"/>
          <w:szCs w:val="28"/>
        </w:rPr>
        <w:t xml:space="preserve">бстоятельств непреодолимой силы, например, </w:t>
      </w:r>
      <w:bookmarkStart w:id="0" w:name="_GoBack"/>
      <w:bookmarkEnd w:id="0"/>
      <w:r w:rsidR="00D155AF" w:rsidRPr="00A02D39">
        <w:rPr>
          <w:color w:val="000000"/>
          <w:sz w:val="28"/>
          <w:szCs w:val="28"/>
        </w:rPr>
        <w:t xml:space="preserve">в силу болезни, длительной командировки, чрезвычайных обстоятельств, общей международной напряженности </w:t>
      </w:r>
      <w:r w:rsidR="00D155AF">
        <w:rPr>
          <w:color w:val="000000"/>
          <w:sz w:val="28"/>
          <w:szCs w:val="28"/>
        </w:rPr>
        <w:t>и т.д.</w:t>
      </w:r>
    </w:p>
    <w:p w:rsidR="00D155AF" w:rsidRDefault="006569D0" w:rsidP="00D15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з</w:t>
      </w:r>
      <w:r w:rsidR="00D155AF">
        <w:rPr>
          <w:color w:val="000000"/>
          <w:sz w:val="28"/>
          <w:szCs w:val="28"/>
        </w:rPr>
        <w:t xml:space="preserve">апланировано обсуждение проблем антикоррупционного просвещения, современных медиа и веб-технологий </w:t>
      </w:r>
      <w:r w:rsidR="00D155AF">
        <w:rPr>
          <w:sz w:val="28"/>
          <w:szCs w:val="28"/>
        </w:rPr>
        <w:t>формирования культуры «неприятия коррупции».</w:t>
      </w:r>
      <w:r w:rsidR="00D155AF">
        <w:rPr>
          <w:color w:val="000000"/>
          <w:sz w:val="28"/>
          <w:szCs w:val="28"/>
        </w:rPr>
        <w:t xml:space="preserve"> </w:t>
      </w:r>
      <w:r w:rsidR="00D155AF" w:rsidRPr="00A02D39">
        <w:rPr>
          <w:color w:val="000000"/>
          <w:sz w:val="28"/>
          <w:szCs w:val="28"/>
        </w:rPr>
        <w:t>Подобная работа будет способствовать  не только формированию представления о вреде и опасности коррупции, но и послужит мотивом противостоять коррупционным проявлениям.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пленарном заседании Форума  примут</w:t>
      </w:r>
      <w:r w:rsidRPr="00A02D39">
        <w:rPr>
          <w:color w:val="000000"/>
          <w:sz w:val="28"/>
          <w:szCs w:val="28"/>
        </w:rPr>
        <w:t xml:space="preserve"> участие: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директор</w:t>
      </w:r>
      <w:r w:rsidRPr="00A02D39">
        <w:rPr>
          <w:color w:val="000000"/>
          <w:sz w:val="28"/>
          <w:szCs w:val="28"/>
        </w:rPr>
        <w:t xml:space="preserve"> Института законодательства и сравнительного правоведения при Правительстве Р</w:t>
      </w:r>
      <w:r>
        <w:rPr>
          <w:color w:val="000000"/>
          <w:sz w:val="28"/>
          <w:szCs w:val="28"/>
        </w:rPr>
        <w:t>оссийской Федерации, заместитель Президента РАН, академик РАН, доктор юридических наук, профессор</w:t>
      </w:r>
      <w:r w:rsidRPr="00A02D39"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Т.Я. </w:t>
      </w:r>
      <w:proofErr w:type="spellStart"/>
      <w:r>
        <w:rPr>
          <w:rStyle w:val="a4"/>
          <w:color w:val="000000"/>
          <w:sz w:val="28"/>
          <w:szCs w:val="28"/>
        </w:rPr>
        <w:t>Хабриева</w:t>
      </w:r>
      <w:proofErr w:type="spellEnd"/>
      <w:r w:rsidRPr="00A02D39">
        <w:rPr>
          <w:color w:val="000000"/>
          <w:sz w:val="28"/>
          <w:szCs w:val="28"/>
        </w:rPr>
        <w:t>;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Председатель</w:t>
      </w:r>
      <w:r w:rsidRPr="00A02D39">
        <w:rPr>
          <w:color w:val="000000"/>
          <w:sz w:val="28"/>
          <w:szCs w:val="28"/>
        </w:rPr>
        <w:t xml:space="preserve"> Счетной пал</w:t>
      </w:r>
      <w:r>
        <w:rPr>
          <w:color w:val="000000"/>
          <w:sz w:val="28"/>
          <w:szCs w:val="28"/>
        </w:rPr>
        <w:t>аты Российской Федерации, доктор</w:t>
      </w:r>
      <w:r w:rsidRPr="00A02D39">
        <w:rPr>
          <w:color w:val="000000"/>
          <w:sz w:val="28"/>
          <w:szCs w:val="28"/>
        </w:rPr>
        <w:t xml:space="preserve"> экономических наук </w:t>
      </w:r>
      <w:r w:rsidRPr="00A02D39">
        <w:rPr>
          <w:rStyle w:val="a4"/>
          <w:color w:val="000000"/>
          <w:sz w:val="28"/>
          <w:szCs w:val="28"/>
        </w:rPr>
        <w:t xml:space="preserve">А.Л. </w:t>
      </w:r>
      <w:r>
        <w:rPr>
          <w:rStyle w:val="a4"/>
          <w:color w:val="000000"/>
          <w:sz w:val="28"/>
          <w:szCs w:val="28"/>
        </w:rPr>
        <w:t>Кудрин</w:t>
      </w:r>
      <w:r w:rsidRPr="00A02D39">
        <w:rPr>
          <w:rStyle w:val="a4"/>
          <w:color w:val="000000"/>
          <w:sz w:val="28"/>
          <w:szCs w:val="28"/>
        </w:rPr>
        <w:t>;</w:t>
      </w:r>
      <w:r w:rsidRPr="00A02D39">
        <w:rPr>
          <w:color w:val="000000"/>
          <w:sz w:val="28"/>
          <w:szCs w:val="28"/>
        </w:rPr>
        <w:t>  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Министр</w:t>
      </w:r>
      <w:r w:rsidRPr="00A02D39">
        <w:rPr>
          <w:color w:val="000000"/>
          <w:sz w:val="28"/>
          <w:szCs w:val="28"/>
        </w:rPr>
        <w:t xml:space="preserve"> юстиции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761FEC">
        <w:rPr>
          <w:color w:val="000000"/>
          <w:sz w:val="28"/>
          <w:szCs w:val="28"/>
        </w:rPr>
        <w:t>действительный государственный советник юстиции Российской Федерации,</w:t>
      </w:r>
      <w:r>
        <w:rPr>
          <w:color w:val="000000"/>
          <w:sz w:val="28"/>
          <w:szCs w:val="28"/>
        </w:rPr>
        <w:t xml:space="preserve"> кандидат юридических наук</w:t>
      </w:r>
      <w:r w:rsidRPr="00A02D39">
        <w:rPr>
          <w:color w:val="000000"/>
          <w:sz w:val="28"/>
          <w:szCs w:val="28"/>
        </w:rPr>
        <w:t> </w:t>
      </w:r>
      <w:r w:rsidRPr="00A02D39">
        <w:rPr>
          <w:rStyle w:val="a4"/>
          <w:color w:val="000000"/>
          <w:sz w:val="28"/>
          <w:szCs w:val="28"/>
        </w:rPr>
        <w:t>А.В.</w:t>
      </w:r>
      <w:r w:rsidRPr="00A02D39">
        <w:rPr>
          <w:color w:val="000000"/>
          <w:sz w:val="28"/>
          <w:szCs w:val="28"/>
        </w:rPr>
        <w:t> </w:t>
      </w:r>
      <w:proofErr w:type="gramStart"/>
      <w:r>
        <w:rPr>
          <w:rStyle w:val="a4"/>
          <w:color w:val="000000"/>
          <w:sz w:val="28"/>
          <w:szCs w:val="28"/>
        </w:rPr>
        <w:t>Коновалов</w:t>
      </w:r>
      <w:proofErr w:type="gramEnd"/>
      <w:r w:rsidRPr="00A02D39">
        <w:rPr>
          <w:rStyle w:val="a4"/>
          <w:color w:val="000000"/>
          <w:sz w:val="28"/>
          <w:szCs w:val="28"/>
        </w:rPr>
        <w:t>;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– директор</w:t>
      </w:r>
      <w:r w:rsidRPr="00A02D39">
        <w:rPr>
          <w:color w:val="000000"/>
          <w:sz w:val="28"/>
          <w:szCs w:val="28"/>
        </w:rPr>
        <w:t xml:space="preserve"> Федеральной службы по фи</w:t>
      </w:r>
      <w:r>
        <w:rPr>
          <w:color w:val="000000"/>
          <w:sz w:val="28"/>
          <w:szCs w:val="28"/>
        </w:rPr>
        <w:t>нансовому мониторингу, кандидат</w:t>
      </w:r>
      <w:r w:rsidRPr="00A02D39">
        <w:rPr>
          <w:color w:val="000000"/>
          <w:sz w:val="28"/>
          <w:szCs w:val="28"/>
        </w:rPr>
        <w:t xml:space="preserve"> эко</w:t>
      </w:r>
      <w:r>
        <w:rPr>
          <w:color w:val="000000"/>
          <w:sz w:val="28"/>
          <w:szCs w:val="28"/>
        </w:rPr>
        <w:t>номических наук, действительный государственный советник</w:t>
      </w:r>
      <w:r w:rsidRPr="00A02D39">
        <w:rPr>
          <w:color w:val="000000"/>
          <w:sz w:val="28"/>
          <w:szCs w:val="28"/>
        </w:rPr>
        <w:t xml:space="preserve"> Российской </w:t>
      </w:r>
      <w:r>
        <w:rPr>
          <w:color w:val="000000"/>
          <w:sz w:val="28"/>
          <w:szCs w:val="28"/>
        </w:rPr>
        <w:t>Федерации 1 класса, заслуженный экономист</w:t>
      </w:r>
      <w:r w:rsidRPr="00A02D39">
        <w:rPr>
          <w:color w:val="000000"/>
          <w:sz w:val="28"/>
          <w:szCs w:val="28"/>
        </w:rPr>
        <w:t xml:space="preserve"> Российской Федерации</w:t>
      </w:r>
      <w:r>
        <w:rPr>
          <w:rStyle w:val="a4"/>
          <w:color w:val="000000"/>
          <w:sz w:val="28"/>
          <w:szCs w:val="28"/>
        </w:rPr>
        <w:t> Ю.А. </w:t>
      </w:r>
      <w:proofErr w:type="spellStart"/>
      <w:r>
        <w:rPr>
          <w:rStyle w:val="a4"/>
          <w:color w:val="000000"/>
          <w:sz w:val="28"/>
          <w:szCs w:val="28"/>
        </w:rPr>
        <w:t>Чиханчин</w:t>
      </w:r>
      <w:proofErr w:type="spellEnd"/>
      <w:r w:rsidRPr="00A02D39">
        <w:rPr>
          <w:rStyle w:val="a4"/>
          <w:color w:val="000000"/>
          <w:sz w:val="28"/>
          <w:szCs w:val="28"/>
        </w:rPr>
        <w:t>.</w:t>
      </w:r>
      <w:r w:rsidRPr="00A02D39">
        <w:rPr>
          <w:color w:val="000000"/>
          <w:sz w:val="28"/>
          <w:szCs w:val="28"/>
        </w:rPr>
        <w:t> 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Предполагаются выступления</w:t>
      </w:r>
      <w:r w:rsidRPr="00A02D39">
        <w:rPr>
          <w:color w:val="000000"/>
          <w:sz w:val="28"/>
          <w:szCs w:val="28"/>
        </w:rPr>
        <w:t xml:space="preserve"> представителей Администрации Президента Российской Федерации, Правительства Российской Федерации, Верховного Суда Российской Федерации, а также руководителей Генеральной прокуратуры Российской Федерации, Следственного комитета Российской Федерации, Министерства юстиции Российской Федерации, Федеральной службы по финансовому мониторингу, и других органов власти. 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A02D39">
        <w:rPr>
          <w:color w:val="000000"/>
          <w:sz w:val="28"/>
          <w:szCs w:val="28"/>
        </w:rPr>
        <w:t>В мероприятиях Форума также планируют принять участие представители ряда международных организаций (IACA, FATF, G20), руководители органов государственной власти стран евра</w:t>
      </w:r>
      <w:r>
        <w:rPr>
          <w:color w:val="000000"/>
          <w:sz w:val="28"/>
          <w:szCs w:val="28"/>
        </w:rPr>
        <w:t>зийского региона, представители</w:t>
      </w:r>
      <w:r w:rsidRPr="00A02D39">
        <w:rPr>
          <w:color w:val="000000"/>
          <w:sz w:val="28"/>
          <w:szCs w:val="28"/>
        </w:rPr>
        <w:t xml:space="preserve"> контрольно-счетных органов зарубежных г</w:t>
      </w:r>
      <w:r>
        <w:rPr>
          <w:color w:val="000000"/>
          <w:sz w:val="28"/>
          <w:szCs w:val="28"/>
        </w:rPr>
        <w:t xml:space="preserve">осударств, а также </w:t>
      </w:r>
      <w:r w:rsidRPr="00A02D39">
        <w:rPr>
          <w:color w:val="000000"/>
          <w:sz w:val="28"/>
          <w:szCs w:val="28"/>
        </w:rPr>
        <w:t xml:space="preserve"> научного сообщества Австрии, Армении, Белоруссии, Ирана, Казахстана, Киргизии, Китая, Франции, Эстонии и других государств. 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A02D39">
        <w:rPr>
          <w:rStyle w:val="a4"/>
          <w:color w:val="000000"/>
          <w:sz w:val="28"/>
          <w:szCs w:val="28"/>
        </w:rPr>
        <w:t>Место проведения Форума:</w:t>
      </w:r>
      <w:r w:rsidRPr="00A02D39">
        <w:rPr>
          <w:color w:val="000000"/>
          <w:sz w:val="28"/>
          <w:szCs w:val="28"/>
        </w:rPr>
        <w:t xml:space="preserve"> г. Москва, Б. </w:t>
      </w:r>
      <w:proofErr w:type="spellStart"/>
      <w:r w:rsidRPr="00A02D39">
        <w:rPr>
          <w:color w:val="000000"/>
          <w:sz w:val="28"/>
          <w:szCs w:val="28"/>
        </w:rPr>
        <w:t>Харитоньевский</w:t>
      </w:r>
      <w:proofErr w:type="spellEnd"/>
      <w:r w:rsidRPr="00A02D39">
        <w:rPr>
          <w:color w:val="000000"/>
          <w:sz w:val="28"/>
          <w:szCs w:val="28"/>
        </w:rPr>
        <w:t xml:space="preserve"> пер. д. 22/24</w:t>
      </w:r>
      <w:r>
        <w:rPr>
          <w:color w:val="000000"/>
          <w:sz w:val="28"/>
          <w:szCs w:val="28"/>
        </w:rPr>
        <w:t>.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A02D39">
        <w:rPr>
          <w:rStyle w:val="a4"/>
          <w:color w:val="000000"/>
          <w:sz w:val="28"/>
          <w:szCs w:val="28"/>
        </w:rPr>
        <w:t>Аккредитация </w:t>
      </w:r>
      <w:r w:rsidRPr="00A02D39">
        <w:rPr>
          <w:color w:val="000000"/>
          <w:sz w:val="28"/>
          <w:szCs w:val="28"/>
        </w:rPr>
        <w:t>журналистов проводится в пресс-центре, по телефону: </w:t>
      </w:r>
      <w:hyperlink r:id="rId7" w:tgtFrame="_blank" w:history="1">
        <w:r w:rsidRPr="00A02D39">
          <w:rPr>
            <w:rStyle w:val="a5"/>
            <w:color w:val="990099"/>
            <w:sz w:val="28"/>
            <w:szCs w:val="28"/>
          </w:rPr>
          <w:t>8 (495) </w:t>
        </w:r>
      </w:hyperlink>
      <w:hyperlink r:id="rId8" w:tgtFrame="_blank" w:history="1">
        <w:r w:rsidRPr="00A02D39">
          <w:rPr>
            <w:rStyle w:val="a5"/>
            <w:color w:val="990099"/>
            <w:sz w:val="28"/>
            <w:szCs w:val="28"/>
          </w:rPr>
          <w:t>665-75-12</w:t>
        </w:r>
      </w:hyperlink>
      <w:r w:rsidRPr="00A02D39">
        <w:rPr>
          <w:color w:val="000000"/>
          <w:sz w:val="28"/>
          <w:szCs w:val="28"/>
        </w:rPr>
        <w:t>, или по электронной почте: </w:t>
      </w:r>
      <w:hyperlink r:id="rId9" w:history="1">
        <w:r w:rsidRPr="00A02D39">
          <w:rPr>
            <w:rStyle w:val="a5"/>
            <w:b/>
            <w:bCs/>
            <w:color w:val="000000"/>
            <w:sz w:val="28"/>
            <w:szCs w:val="28"/>
          </w:rPr>
          <w:t>press@izak.ru</w:t>
        </w:r>
      </w:hyperlink>
      <w:r>
        <w:rPr>
          <w:rStyle w:val="a5"/>
          <w:b/>
          <w:bCs/>
          <w:color w:val="000000"/>
          <w:sz w:val="28"/>
          <w:szCs w:val="28"/>
        </w:rPr>
        <w:t>.</w:t>
      </w:r>
    </w:p>
    <w:p w:rsidR="00D155AF" w:rsidRPr="00A02D39" w:rsidRDefault="00D155AF" w:rsidP="00D155A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A02D39">
        <w:rPr>
          <w:rStyle w:val="a4"/>
          <w:color w:val="000000"/>
          <w:sz w:val="28"/>
          <w:szCs w:val="28"/>
        </w:rPr>
        <w:t>Программа Форума </w:t>
      </w:r>
      <w:r w:rsidRPr="00A02D39">
        <w:rPr>
          <w:color w:val="000000"/>
          <w:sz w:val="28"/>
          <w:szCs w:val="28"/>
        </w:rPr>
        <w:t>будет</w:t>
      </w:r>
      <w:r w:rsidRPr="00A02D39">
        <w:rPr>
          <w:rStyle w:val="a4"/>
          <w:color w:val="000000"/>
          <w:sz w:val="28"/>
          <w:szCs w:val="28"/>
        </w:rPr>
        <w:t> </w:t>
      </w:r>
      <w:r w:rsidRPr="00A02D39">
        <w:rPr>
          <w:color w:val="000000"/>
          <w:sz w:val="28"/>
          <w:szCs w:val="28"/>
        </w:rPr>
        <w:t>размещена на официальном сайте Института законодательства и сравнительного правоведения при Правительстве Российской Федерации </w:t>
      </w:r>
      <w:hyperlink r:id="rId10" w:tgtFrame="_blank" w:history="1">
        <w:r w:rsidRPr="00A02D39">
          <w:rPr>
            <w:rStyle w:val="a4"/>
            <w:color w:val="0000FF"/>
            <w:sz w:val="28"/>
            <w:szCs w:val="28"/>
            <w:u w:val="single"/>
          </w:rPr>
          <w:t>www.izak.ru</w:t>
        </w:r>
      </w:hyperlink>
      <w:r>
        <w:rPr>
          <w:rStyle w:val="a4"/>
          <w:color w:val="0000FF"/>
          <w:sz w:val="28"/>
          <w:szCs w:val="28"/>
          <w:u w:val="single"/>
        </w:rPr>
        <w:t>.</w:t>
      </w:r>
      <w:r w:rsidRPr="00A02D39">
        <w:rPr>
          <w:rStyle w:val="a4"/>
          <w:color w:val="000000"/>
          <w:sz w:val="28"/>
          <w:szCs w:val="28"/>
        </w:rPr>
        <w:t> </w:t>
      </w:r>
    </w:p>
    <w:p w:rsidR="005D3A8A" w:rsidRDefault="00D155AF" w:rsidP="00BD3DF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</w:pPr>
      <w:r w:rsidRPr="00A02D39">
        <w:rPr>
          <w:color w:val="000000"/>
          <w:sz w:val="28"/>
          <w:szCs w:val="28"/>
        </w:rPr>
        <w:t>Аккредитация представителей СМИ проводится до 15 марта 2019 г.</w:t>
      </w:r>
    </w:p>
    <w:sectPr w:rsidR="005D3A8A" w:rsidSect="00BD3D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D0" w:rsidRDefault="006569D0" w:rsidP="006569D0">
      <w:pPr>
        <w:spacing w:after="0" w:line="240" w:lineRule="auto"/>
      </w:pPr>
      <w:r>
        <w:separator/>
      </w:r>
    </w:p>
  </w:endnote>
  <w:endnote w:type="continuationSeparator" w:id="0">
    <w:p w:rsidR="006569D0" w:rsidRDefault="006569D0" w:rsidP="0065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D0" w:rsidRDefault="006569D0" w:rsidP="006569D0">
      <w:pPr>
        <w:spacing w:after="0" w:line="240" w:lineRule="auto"/>
      </w:pPr>
      <w:r>
        <w:separator/>
      </w:r>
    </w:p>
  </w:footnote>
  <w:footnote w:type="continuationSeparator" w:id="0">
    <w:p w:rsidR="006569D0" w:rsidRDefault="006569D0" w:rsidP="0065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F"/>
    <w:rsid w:val="000D65F0"/>
    <w:rsid w:val="002435F0"/>
    <w:rsid w:val="003B0E91"/>
    <w:rsid w:val="005D3A8A"/>
    <w:rsid w:val="006569D0"/>
    <w:rsid w:val="00B406D1"/>
    <w:rsid w:val="00BD3DF4"/>
    <w:rsid w:val="00D155AF"/>
    <w:rsid w:val="00DA46D2"/>
    <w:rsid w:val="00E73F8F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5AF"/>
    <w:rPr>
      <w:b/>
      <w:bCs/>
    </w:rPr>
  </w:style>
  <w:style w:type="character" w:styleId="a5">
    <w:name w:val="Hyperlink"/>
    <w:basedOn w:val="a0"/>
    <w:uiPriority w:val="99"/>
    <w:semiHidden/>
    <w:unhideWhenUsed/>
    <w:rsid w:val="00D155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9D0"/>
  </w:style>
  <w:style w:type="paragraph" w:styleId="a8">
    <w:name w:val="footer"/>
    <w:basedOn w:val="a"/>
    <w:link w:val="a9"/>
    <w:uiPriority w:val="99"/>
    <w:unhideWhenUsed/>
    <w:rsid w:val="0065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5AF"/>
    <w:rPr>
      <w:b/>
      <w:bCs/>
    </w:rPr>
  </w:style>
  <w:style w:type="character" w:styleId="a5">
    <w:name w:val="Hyperlink"/>
    <w:basedOn w:val="a0"/>
    <w:uiPriority w:val="99"/>
    <w:semiHidden/>
    <w:unhideWhenUsed/>
    <w:rsid w:val="00D155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9D0"/>
  </w:style>
  <w:style w:type="paragraph" w:styleId="a8">
    <w:name w:val="footer"/>
    <w:basedOn w:val="a"/>
    <w:link w:val="a9"/>
    <w:uiPriority w:val="99"/>
    <w:unhideWhenUsed/>
    <w:rsid w:val="0065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C2%A0(495)%C2%A0665-75-12" TargetMode="External"/><Relationship Id="rId3" Type="http://schemas.openxmlformats.org/officeDocument/2006/relationships/settings" Target="settings.xml"/><Relationship Id="rId7" Type="http://schemas.openxmlformats.org/officeDocument/2006/relationships/hyperlink" Target="tel:8%C2%A0(495)%C2%A0665-75-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za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i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Спектор</dc:creator>
  <cp:lastModifiedBy>Антикор центр2</cp:lastModifiedBy>
  <cp:revision>7</cp:revision>
  <dcterms:created xsi:type="dcterms:W3CDTF">2019-02-14T08:23:00Z</dcterms:created>
  <dcterms:modified xsi:type="dcterms:W3CDTF">2019-02-14T08:25:00Z</dcterms:modified>
</cp:coreProperties>
</file>