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26" w:rsidRDefault="00341E26" w:rsidP="00341E26">
      <w:pPr>
        <w:spacing w:after="0" w:line="24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14:anchorId="771E9077" wp14:editId="6A9922A9">
            <wp:extent cx="9128125" cy="6479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8125" cy="6479540"/>
                    </a:xfrm>
                    <a:prstGeom prst="rect">
                      <a:avLst/>
                    </a:prstGeom>
                    <a:noFill/>
                    <a:ln>
                      <a:noFill/>
                    </a:ln>
                  </pic:spPr>
                </pic:pic>
              </a:graphicData>
            </a:graphic>
          </wp:inline>
        </w:drawing>
      </w:r>
    </w:p>
    <w:p w:rsidR="00AD2070" w:rsidRDefault="00AD2070" w:rsidP="00AD2070">
      <w:pPr>
        <w:spacing w:after="0" w:line="240" w:lineRule="auto"/>
        <w:jc w:val="center"/>
        <w:rPr>
          <w:rFonts w:ascii="Times New Roman" w:hAnsi="Times New Roman"/>
          <w:b/>
          <w:color w:val="000000"/>
          <w:sz w:val="28"/>
          <w:szCs w:val="28"/>
          <w:lang w:eastAsia="ru-RU"/>
        </w:rPr>
      </w:pPr>
      <w:bookmarkStart w:id="0" w:name="_GoBack"/>
      <w:bookmarkEnd w:id="0"/>
      <w:r w:rsidRPr="00AD2070">
        <w:rPr>
          <w:rFonts w:ascii="Times New Roman" w:hAnsi="Times New Roman"/>
          <w:b/>
          <w:color w:val="000000"/>
          <w:sz w:val="28"/>
          <w:szCs w:val="28"/>
          <w:lang w:eastAsia="ru-RU"/>
        </w:rPr>
        <w:lastRenderedPageBreak/>
        <w:t>FORUM PROGRAM</w:t>
      </w:r>
    </w:p>
    <w:p w:rsidR="00AD2070" w:rsidRPr="00AD2070" w:rsidRDefault="00AD2070" w:rsidP="00AD2070">
      <w:pPr>
        <w:spacing w:after="0" w:line="240" w:lineRule="auto"/>
        <w:jc w:val="center"/>
        <w:rPr>
          <w:rFonts w:ascii="Times New Roman" w:hAnsi="Times New Roman"/>
          <w:b/>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379"/>
        <w:gridCol w:w="6379"/>
      </w:tblGrid>
      <w:tr w:rsidR="00AD2070" w:rsidRPr="0083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9:00 – 10:00</w:t>
            </w:r>
          </w:p>
        </w:tc>
        <w:tc>
          <w:tcPr>
            <w:tcW w:w="12758" w:type="dxa"/>
            <w:gridSpan w:val="2"/>
          </w:tcPr>
          <w:p w:rsidR="00AD2070" w:rsidRPr="00830201" w:rsidRDefault="00AD2070" w:rsidP="000C1737">
            <w:pPr>
              <w:spacing w:after="0" w:line="240" w:lineRule="auto"/>
              <w:jc w:val="both"/>
              <w:rPr>
                <w:rFonts w:ascii="Times New Roman" w:hAnsi="Times New Roman"/>
                <w:color w:val="000000"/>
                <w:sz w:val="24"/>
                <w:szCs w:val="24"/>
                <w:lang w:eastAsia="ru-RU"/>
              </w:rPr>
            </w:pPr>
            <w:r w:rsidRPr="00417E3A">
              <w:rPr>
                <w:rFonts w:ascii="Times New Roman" w:hAnsi="Times New Roman"/>
                <w:color w:val="000000"/>
                <w:sz w:val="24"/>
                <w:szCs w:val="24"/>
                <w:lang w:eastAsia="ru-RU"/>
              </w:rPr>
              <w:t>Registration of participants</w:t>
            </w:r>
          </w:p>
        </w:tc>
      </w:tr>
      <w:tr w:rsidR="00AD2070" w:rsidRPr="0059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10:00 – 10:20</w:t>
            </w:r>
          </w:p>
        </w:tc>
        <w:tc>
          <w:tcPr>
            <w:tcW w:w="12758" w:type="dxa"/>
            <w:gridSpan w:val="2"/>
          </w:tcPr>
          <w:p w:rsidR="00AD2070" w:rsidRDefault="00AD2070" w:rsidP="000C1737">
            <w:pPr>
              <w:spacing w:after="0" w:line="288" w:lineRule="auto"/>
              <w:jc w:val="both"/>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O</w:t>
            </w:r>
            <w:r w:rsidRPr="00662D96">
              <w:rPr>
                <w:rFonts w:ascii="Times New Roman" w:hAnsi="Times New Roman"/>
                <w:b/>
                <w:color w:val="000000"/>
                <w:sz w:val="24"/>
                <w:szCs w:val="24"/>
                <w:lang w:val="en-US" w:eastAsia="ru-RU"/>
              </w:rPr>
              <w:t xml:space="preserve">pening of </w:t>
            </w:r>
            <w:r>
              <w:rPr>
                <w:rFonts w:ascii="Times New Roman" w:hAnsi="Times New Roman"/>
                <w:b/>
                <w:color w:val="000000"/>
                <w:sz w:val="24"/>
                <w:szCs w:val="24"/>
                <w:lang w:val="en-US" w:eastAsia="ru-RU"/>
              </w:rPr>
              <w:t>the Forum</w:t>
            </w:r>
          </w:p>
          <w:p w:rsidR="00AD2070" w:rsidRPr="00417E3A" w:rsidRDefault="00AD2070" w:rsidP="000C1737">
            <w:pPr>
              <w:spacing w:after="0" w:line="288" w:lineRule="auto"/>
              <w:jc w:val="both"/>
              <w:rPr>
                <w:rFonts w:ascii="Times New Roman" w:hAnsi="Times New Roman"/>
                <w:b/>
                <w:color w:val="000000"/>
                <w:sz w:val="24"/>
                <w:szCs w:val="24"/>
                <w:lang w:val="en-US" w:eastAsia="ru-RU"/>
              </w:rPr>
            </w:pPr>
          </w:p>
          <w:p w:rsidR="00AD2070" w:rsidRPr="00417E3A" w:rsidRDefault="00AD2070" w:rsidP="000C1737">
            <w:pPr>
              <w:spacing w:after="0" w:line="288" w:lineRule="auto"/>
              <w:jc w:val="both"/>
              <w:rPr>
                <w:rFonts w:ascii="Times New Roman" w:hAnsi="Times New Roman"/>
                <w:color w:val="000000"/>
                <w:sz w:val="24"/>
                <w:szCs w:val="24"/>
                <w:lang w:val="en-US" w:eastAsia="ru-RU"/>
              </w:rPr>
            </w:pPr>
            <w:r w:rsidRPr="00417E3A">
              <w:rPr>
                <w:rFonts w:ascii="Times New Roman" w:hAnsi="Times New Roman"/>
                <w:b/>
                <w:color w:val="000000"/>
                <w:sz w:val="24"/>
                <w:szCs w:val="24"/>
                <w:lang w:val="en-US" w:eastAsia="ru-RU"/>
              </w:rPr>
              <w:t>Khabrieva Talia Yarullovna</w:t>
            </w:r>
            <w:r w:rsidRPr="00417E3A">
              <w:rPr>
                <w:rFonts w:ascii="Times New Roman" w:hAnsi="Times New Roman"/>
                <w:color w:val="000000"/>
                <w:sz w:val="24"/>
                <w:szCs w:val="24"/>
                <w:lang w:val="en-US" w:eastAsia="ru-RU"/>
              </w:rPr>
              <w:t xml:space="preserve">, Director of the Institute of Legislation and Comparative Law under the Government of the Russian Federation, Academician, </w:t>
            </w:r>
            <w:r>
              <w:rPr>
                <w:rFonts w:ascii="Times New Roman" w:hAnsi="Times New Roman"/>
                <w:color w:val="000000"/>
                <w:sz w:val="24"/>
                <w:szCs w:val="24"/>
                <w:lang w:val="en-US" w:eastAsia="ru-RU"/>
              </w:rPr>
              <w:t xml:space="preserve">Deputy </w:t>
            </w:r>
            <w:r w:rsidRPr="00417E3A">
              <w:rPr>
                <w:rFonts w:ascii="Times New Roman" w:hAnsi="Times New Roman"/>
                <w:color w:val="000000"/>
                <w:sz w:val="24"/>
                <w:szCs w:val="24"/>
                <w:lang w:val="en-US" w:eastAsia="ru-RU"/>
              </w:rPr>
              <w:t xml:space="preserve">President of </w:t>
            </w:r>
            <w:r>
              <w:rPr>
                <w:rFonts w:ascii="Times New Roman" w:hAnsi="Times New Roman"/>
                <w:color w:val="000000"/>
                <w:sz w:val="24"/>
                <w:szCs w:val="24"/>
                <w:lang w:val="en-US" w:eastAsia="ru-RU"/>
              </w:rPr>
              <w:t>the Russian Academy of Sciences;</w:t>
            </w:r>
            <w:r w:rsidRPr="00417E3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Member </w:t>
            </w:r>
            <w:r w:rsidRPr="00417E3A">
              <w:rPr>
                <w:rFonts w:ascii="Times New Roman" w:hAnsi="Times New Roman"/>
                <w:color w:val="000000"/>
                <w:sz w:val="24"/>
                <w:szCs w:val="24"/>
                <w:lang w:val="en-US" w:eastAsia="ru-RU"/>
              </w:rPr>
              <w:t>of the European Commission for Democracy through Law ( Venice Commission)</w:t>
            </w:r>
            <w:r>
              <w:rPr>
                <w:rFonts w:ascii="Times New Roman" w:hAnsi="Times New Roman"/>
                <w:color w:val="000000"/>
                <w:sz w:val="24"/>
                <w:szCs w:val="24"/>
                <w:lang w:val="en-US" w:eastAsia="ru-RU"/>
              </w:rPr>
              <w:t>; A</w:t>
            </w:r>
            <w:r w:rsidRPr="00417E3A">
              <w:rPr>
                <w:rFonts w:ascii="Times New Roman" w:hAnsi="Times New Roman"/>
                <w:color w:val="000000"/>
                <w:sz w:val="24"/>
                <w:szCs w:val="24"/>
                <w:lang w:val="en-US" w:eastAsia="ru-RU"/>
              </w:rPr>
              <w:t>cademician</w:t>
            </w:r>
            <w:r>
              <w:rPr>
                <w:rFonts w:ascii="Times New Roman" w:hAnsi="Times New Roman"/>
                <w:color w:val="000000"/>
                <w:sz w:val="24"/>
                <w:szCs w:val="24"/>
                <w:lang w:val="en-US" w:eastAsia="ru-RU"/>
              </w:rPr>
              <w:t xml:space="preserve"> at the Russian Academy of Sciences; Active member at the International Academy of Comparative Law </w:t>
            </w:r>
            <w:r w:rsidRPr="00417E3A">
              <w:rPr>
                <w:rFonts w:ascii="Times New Roman" w:hAnsi="Times New Roman"/>
                <w:color w:val="000000"/>
                <w:sz w:val="24"/>
                <w:szCs w:val="24"/>
                <w:lang w:val="en-US" w:eastAsia="ru-RU"/>
              </w:rPr>
              <w:t xml:space="preserve">(IACL, </w:t>
            </w:r>
            <w:r>
              <w:rPr>
                <w:rFonts w:ascii="Times New Roman" w:hAnsi="Times New Roman"/>
                <w:color w:val="000000"/>
                <w:sz w:val="24"/>
                <w:szCs w:val="24"/>
                <w:lang w:val="en-US" w:eastAsia="ru-RU"/>
              </w:rPr>
              <w:t>head-office</w:t>
            </w:r>
            <w:r w:rsidRPr="00417E3A">
              <w:rPr>
                <w:rFonts w:ascii="Times New Roman" w:hAnsi="Times New Roman"/>
                <w:color w:val="000000"/>
                <w:sz w:val="24"/>
                <w:szCs w:val="24"/>
                <w:lang w:val="en-US" w:eastAsia="ru-RU"/>
              </w:rPr>
              <w:t xml:space="preserve"> – </w:t>
            </w:r>
            <w:r>
              <w:rPr>
                <w:rFonts w:ascii="Times New Roman" w:hAnsi="Times New Roman"/>
                <w:color w:val="000000"/>
                <w:sz w:val="24"/>
                <w:szCs w:val="24"/>
                <w:lang w:val="en-US" w:eastAsia="ru-RU"/>
              </w:rPr>
              <w:t>Paris</w:t>
            </w:r>
            <w:r w:rsidRPr="00417E3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France); Doctor of jurisprudence; Professor;</w:t>
            </w:r>
            <w:r w:rsidRPr="00417E3A">
              <w:rPr>
                <w:rFonts w:ascii="Times New Roman" w:hAnsi="Times New Roman"/>
                <w:color w:val="000000"/>
                <w:sz w:val="24"/>
                <w:szCs w:val="24"/>
                <w:lang w:val="en-US" w:eastAsia="ru-RU"/>
              </w:rPr>
              <w:t xml:space="preserve"> Honored lawyer of the Russian Federation</w:t>
            </w:r>
          </w:p>
        </w:tc>
      </w:tr>
      <w:tr w:rsidR="00AD2070" w:rsidRPr="0059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10:20 – 13:00</w:t>
            </w:r>
          </w:p>
        </w:tc>
        <w:tc>
          <w:tcPr>
            <w:tcW w:w="12758" w:type="dxa"/>
            <w:gridSpan w:val="2"/>
          </w:tcPr>
          <w:p w:rsidR="00AD2070" w:rsidRPr="00662D96" w:rsidRDefault="00AD2070" w:rsidP="000C1737">
            <w:pPr>
              <w:spacing w:after="0" w:line="288" w:lineRule="auto"/>
              <w:jc w:val="both"/>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Reports</w:t>
            </w:r>
            <w:r w:rsidRPr="00662D96">
              <w:rPr>
                <w:rFonts w:ascii="Times New Roman" w:hAnsi="Times New Roman"/>
                <w:b/>
                <w:color w:val="000000"/>
                <w:sz w:val="24"/>
                <w:szCs w:val="24"/>
                <w:lang w:val="en-US" w:eastAsia="ru-RU"/>
              </w:rPr>
              <w:t>:</w:t>
            </w:r>
          </w:p>
          <w:p w:rsidR="00AD2070" w:rsidRPr="00662D96" w:rsidRDefault="00AD2070" w:rsidP="000C1737">
            <w:pPr>
              <w:spacing w:after="0" w:line="288" w:lineRule="auto"/>
              <w:jc w:val="both"/>
              <w:rPr>
                <w:rFonts w:ascii="Times New Roman" w:hAnsi="Times New Roman"/>
                <w:b/>
                <w:color w:val="000000"/>
                <w:sz w:val="24"/>
                <w:szCs w:val="24"/>
                <w:lang w:val="en-US" w:eastAsia="ru-RU"/>
              </w:rPr>
            </w:pPr>
          </w:p>
          <w:p w:rsidR="00AD2070" w:rsidRPr="00B61D64"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b/>
                <w:color w:val="000000"/>
                <w:sz w:val="24"/>
                <w:szCs w:val="24"/>
                <w:lang w:val="en-US" w:eastAsia="ru-RU"/>
              </w:rPr>
              <w:t>Krutikov Aleksandr Victorovich</w:t>
            </w:r>
            <w:r w:rsidRPr="00B61D64">
              <w:rPr>
                <w:rFonts w:ascii="Times New Roman" w:hAnsi="Times New Roman"/>
                <w:b/>
                <w:color w:val="000000"/>
                <w:sz w:val="24"/>
                <w:szCs w:val="24"/>
                <w:lang w:val="en-US" w:eastAsia="ru-RU"/>
              </w:rPr>
              <w:t xml:space="preserve">, </w:t>
            </w:r>
            <w:r w:rsidRPr="00B61D64">
              <w:rPr>
                <w:rFonts w:ascii="Times New Roman" w:hAnsi="Times New Roman"/>
                <w:color w:val="000000"/>
                <w:sz w:val="24"/>
                <w:szCs w:val="24"/>
                <w:lang w:val="en-US" w:eastAsia="ru-RU"/>
              </w:rPr>
              <w:t xml:space="preserve">Deputy Minister at the Ministry for </w:t>
            </w:r>
            <w:r>
              <w:rPr>
                <w:rFonts w:ascii="Times New Roman" w:hAnsi="Times New Roman"/>
                <w:color w:val="000000"/>
                <w:sz w:val="24"/>
                <w:szCs w:val="24"/>
                <w:lang w:val="en-US" w:eastAsia="ru-RU"/>
              </w:rPr>
              <w:t xml:space="preserve">the </w:t>
            </w:r>
            <w:r w:rsidRPr="00B61D64">
              <w:rPr>
                <w:rFonts w:ascii="Times New Roman" w:hAnsi="Times New Roman"/>
                <w:color w:val="000000"/>
                <w:sz w:val="24"/>
                <w:szCs w:val="24"/>
                <w:lang w:val="en-US" w:eastAsia="ru-RU"/>
              </w:rPr>
              <w:t xml:space="preserve">Development of </w:t>
            </w:r>
            <w:r>
              <w:rPr>
                <w:rFonts w:ascii="Times New Roman" w:hAnsi="Times New Roman"/>
                <w:color w:val="000000"/>
                <w:sz w:val="24"/>
                <w:szCs w:val="24"/>
                <w:lang w:val="en-US" w:eastAsia="ru-RU"/>
              </w:rPr>
              <w:t xml:space="preserve">the </w:t>
            </w:r>
            <w:r w:rsidRPr="00B61D64">
              <w:rPr>
                <w:rFonts w:ascii="Times New Roman" w:hAnsi="Times New Roman"/>
                <w:color w:val="000000"/>
                <w:sz w:val="24"/>
                <w:szCs w:val="24"/>
                <w:lang w:val="en-US" w:eastAsia="ru-RU"/>
              </w:rPr>
              <w:t xml:space="preserve">Russian Far East </w:t>
            </w:r>
          </w:p>
          <w:p w:rsidR="00AD2070" w:rsidRPr="00FD5D8A" w:rsidRDefault="00AD2070" w:rsidP="000C1737">
            <w:pPr>
              <w:spacing w:after="0" w:line="288" w:lineRule="auto"/>
              <w:jc w:val="both"/>
              <w:rPr>
                <w:rFonts w:ascii="Times New Roman" w:hAnsi="Times New Roman"/>
                <w:color w:val="000000"/>
                <w:sz w:val="24"/>
                <w:szCs w:val="24"/>
                <w:lang w:val="en-US" w:eastAsia="ru-RU"/>
              </w:rPr>
            </w:pPr>
            <w:r w:rsidRPr="00FD5D8A">
              <w:rPr>
                <w:rFonts w:ascii="Times New Roman" w:hAnsi="Times New Roman"/>
                <w:b/>
                <w:color w:val="000000"/>
                <w:sz w:val="24"/>
                <w:szCs w:val="24"/>
                <w:lang w:val="en-US" w:eastAsia="ru-RU"/>
              </w:rPr>
              <w:t xml:space="preserve">Gilmutdinov Ildar Irekovich, </w:t>
            </w:r>
            <w:r w:rsidRPr="00FD5D8A">
              <w:rPr>
                <w:rFonts w:ascii="Times New Roman" w:hAnsi="Times New Roman"/>
                <w:color w:val="000000"/>
                <w:sz w:val="24"/>
                <w:szCs w:val="24"/>
                <w:lang w:val="en-US" w:eastAsia="ru-RU"/>
              </w:rPr>
              <w:t>Chairman at the State Duma Committee on Issues of Nationalities</w:t>
            </w:r>
          </w:p>
          <w:p w:rsidR="00AD2070" w:rsidRPr="00F843EA" w:rsidRDefault="00AD2070" w:rsidP="000C1737">
            <w:pPr>
              <w:spacing w:after="0" w:line="288" w:lineRule="auto"/>
              <w:jc w:val="both"/>
              <w:rPr>
                <w:rFonts w:ascii="Times New Roman" w:hAnsi="Times New Roman"/>
                <w:color w:val="000000"/>
                <w:sz w:val="24"/>
                <w:szCs w:val="24"/>
                <w:lang w:val="en-US" w:eastAsia="ru-RU"/>
              </w:rPr>
            </w:pPr>
            <w:r w:rsidRPr="00F843EA">
              <w:rPr>
                <w:rFonts w:ascii="Times New Roman" w:hAnsi="Times New Roman"/>
                <w:b/>
                <w:color w:val="000000"/>
                <w:sz w:val="24"/>
                <w:szCs w:val="24"/>
                <w:lang w:val="en-US" w:eastAsia="ru-RU"/>
              </w:rPr>
              <w:t>Ledkov Grigori</w:t>
            </w:r>
            <w:r>
              <w:rPr>
                <w:rFonts w:ascii="Times New Roman" w:hAnsi="Times New Roman"/>
                <w:b/>
                <w:color w:val="000000"/>
                <w:sz w:val="24"/>
                <w:szCs w:val="24"/>
                <w:lang w:val="en-US" w:eastAsia="ru-RU"/>
              </w:rPr>
              <w:t>y</w:t>
            </w:r>
            <w:r w:rsidRPr="00F843EA">
              <w:rPr>
                <w:rFonts w:ascii="Times New Roman" w:hAnsi="Times New Roman"/>
                <w:b/>
                <w:color w:val="000000"/>
                <w:sz w:val="24"/>
                <w:szCs w:val="24"/>
                <w:lang w:val="en-US" w:eastAsia="ru-RU"/>
              </w:rPr>
              <w:t xml:space="preserve"> Petrovich, </w:t>
            </w:r>
            <w:r>
              <w:rPr>
                <w:rFonts w:ascii="Times New Roman" w:hAnsi="Times New Roman"/>
                <w:color w:val="000000"/>
                <w:sz w:val="24"/>
                <w:szCs w:val="24"/>
                <w:lang w:val="en-US" w:eastAsia="ru-RU"/>
              </w:rPr>
              <w:t xml:space="preserve">Chairman at the </w:t>
            </w:r>
            <w:r w:rsidRPr="00F843EA">
              <w:rPr>
                <w:rFonts w:ascii="Times New Roman" w:hAnsi="Times New Roman"/>
                <w:color w:val="000000"/>
                <w:sz w:val="24"/>
                <w:szCs w:val="24"/>
                <w:lang w:val="en-US" w:eastAsia="ru-RU"/>
              </w:rPr>
              <w:t xml:space="preserve">Russian Association of Indigenous Peoples of the North, </w:t>
            </w:r>
            <w:r>
              <w:rPr>
                <w:rFonts w:ascii="Times New Roman" w:hAnsi="Times New Roman"/>
                <w:color w:val="000000"/>
                <w:sz w:val="24"/>
                <w:szCs w:val="24"/>
                <w:lang w:val="en-US" w:eastAsia="ru-RU"/>
              </w:rPr>
              <w:t xml:space="preserve">Deputy </w:t>
            </w:r>
            <w:r w:rsidRPr="00FD5D8A">
              <w:rPr>
                <w:rFonts w:ascii="Times New Roman" w:hAnsi="Times New Roman"/>
                <w:color w:val="000000"/>
                <w:sz w:val="24"/>
                <w:szCs w:val="24"/>
                <w:lang w:val="en-US" w:eastAsia="ru-RU"/>
              </w:rPr>
              <w:t>Chairman at the State Duma Committee on Issues of Nationalities</w:t>
            </w:r>
          </w:p>
          <w:p w:rsidR="00AD2070" w:rsidRPr="00DF693D"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DF693D">
              <w:rPr>
                <w:rFonts w:ascii="Times New Roman" w:hAnsi="Times New Roman"/>
                <w:color w:val="000000"/>
                <w:sz w:val="24"/>
                <w:szCs w:val="24"/>
                <w:lang w:val="en-US" w:eastAsia="ru-RU"/>
              </w:rPr>
              <w:t>Traditional manufacture as a factor in sustainable Arctic development</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sidRPr="005865CA">
              <w:rPr>
                <w:rFonts w:ascii="Times New Roman" w:hAnsi="Times New Roman"/>
                <w:b/>
                <w:color w:val="000000"/>
                <w:sz w:val="24"/>
                <w:szCs w:val="24"/>
                <w:lang w:val="en-US" w:eastAsia="ru-RU"/>
              </w:rPr>
              <w:t xml:space="preserve">Zlenko Elena Gennadievna, </w:t>
            </w:r>
            <w:r>
              <w:rPr>
                <w:rFonts w:ascii="Times New Roman" w:hAnsi="Times New Roman"/>
                <w:color w:val="000000"/>
                <w:sz w:val="24"/>
                <w:szCs w:val="24"/>
                <w:lang w:val="en-US" w:eastAsia="ru-RU"/>
              </w:rPr>
              <w:t>Member at the</w:t>
            </w:r>
            <w:r w:rsidRPr="005865CA">
              <w:rPr>
                <w:rFonts w:ascii="Times New Roman" w:hAnsi="Times New Roman"/>
                <w:color w:val="000000"/>
                <w:sz w:val="24"/>
                <w:szCs w:val="24"/>
                <w:lang w:val="en-US" w:eastAsia="ru-RU"/>
              </w:rPr>
              <w:t xml:space="preserve"> Federation Council Committee on Agriculture and Food Policy and Environmental Management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5865CA">
              <w:rPr>
                <w:rFonts w:ascii="Times New Roman" w:hAnsi="Times New Roman"/>
                <w:color w:val="000000"/>
                <w:sz w:val="24"/>
                <w:szCs w:val="24"/>
                <w:lang w:val="en-US" w:eastAsia="ru-RU"/>
              </w:rPr>
              <w:t xml:space="preserve">Actual issues of perfection </w:t>
            </w:r>
            <w:r>
              <w:rPr>
                <w:rFonts w:ascii="Times New Roman" w:hAnsi="Times New Roman"/>
                <w:color w:val="000000"/>
                <w:sz w:val="24"/>
                <w:szCs w:val="24"/>
                <w:lang w:val="en-US" w:eastAsia="ru-RU"/>
              </w:rPr>
              <w:t xml:space="preserve">of </w:t>
            </w:r>
            <w:r w:rsidRPr="005865CA">
              <w:rPr>
                <w:rFonts w:ascii="Times New Roman" w:hAnsi="Times New Roman"/>
                <w:color w:val="000000"/>
                <w:sz w:val="24"/>
                <w:szCs w:val="24"/>
                <w:lang w:val="en-US" w:eastAsia="ru-RU"/>
              </w:rPr>
              <w:t>the legislation of the Arctic zone of the Russian Federation</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sidRPr="005865CA">
              <w:rPr>
                <w:rFonts w:ascii="Times New Roman" w:hAnsi="Times New Roman"/>
                <w:b/>
                <w:color w:val="000000"/>
                <w:sz w:val="24"/>
                <w:szCs w:val="24"/>
                <w:lang w:val="en-US" w:eastAsia="ru-RU"/>
              </w:rPr>
              <w:t xml:space="preserve">Kapustin Anatloliy Jakovlevich, </w:t>
            </w:r>
            <w:r>
              <w:rPr>
                <w:rFonts w:ascii="Times New Roman" w:hAnsi="Times New Roman"/>
                <w:color w:val="000000"/>
                <w:sz w:val="24"/>
                <w:szCs w:val="24"/>
                <w:lang w:val="en-US" w:eastAsia="ru-RU"/>
              </w:rPr>
              <w:t>A</w:t>
            </w:r>
            <w:r w:rsidRPr="005865CA">
              <w:rPr>
                <w:rFonts w:ascii="Times New Roman" w:hAnsi="Times New Roman"/>
                <w:color w:val="000000"/>
                <w:sz w:val="24"/>
                <w:szCs w:val="24"/>
                <w:lang w:val="en-US" w:eastAsia="ru-RU"/>
              </w:rPr>
              <w:t xml:space="preserve">cademic director </w:t>
            </w:r>
            <w:r w:rsidRPr="00417E3A">
              <w:rPr>
                <w:rFonts w:ascii="Times New Roman" w:hAnsi="Times New Roman"/>
                <w:color w:val="000000"/>
                <w:sz w:val="24"/>
                <w:szCs w:val="24"/>
                <w:lang w:val="en-US" w:eastAsia="ru-RU"/>
              </w:rPr>
              <w:t>of the Institute of Legislation and Comparative Law under the Government of the Russian Federation</w:t>
            </w:r>
            <w:r w:rsidRPr="005865C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President of the </w:t>
            </w:r>
            <w:r w:rsidRPr="005865CA">
              <w:rPr>
                <w:rFonts w:ascii="Times New Roman" w:hAnsi="Times New Roman"/>
                <w:color w:val="000000"/>
                <w:sz w:val="24"/>
                <w:szCs w:val="24"/>
                <w:lang w:val="en-US" w:eastAsia="ru-RU"/>
              </w:rPr>
              <w:t xml:space="preserve">Russian Association of International Law, </w:t>
            </w:r>
            <w:r w:rsidRPr="002A2960">
              <w:rPr>
                <w:rFonts w:ascii="Times New Roman" w:hAnsi="Times New Roman"/>
                <w:sz w:val="24"/>
                <w:szCs w:val="24"/>
                <w:lang w:val="en-US"/>
              </w:rPr>
              <w:t>Doctor</w:t>
            </w:r>
            <w:r w:rsidRPr="005865CA">
              <w:rPr>
                <w:rFonts w:ascii="Times New Roman" w:hAnsi="Times New Roman"/>
                <w:sz w:val="24"/>
                <w:szCs w:val="24"/>
                <w:lang w:val="en-US"/>
              </w:rPr>
              <w:t xml:space="preserve"> </w:t>
            </w:r>
            <w:r w:rsidRPr="002A2960">
              <w:rPr>
                <w:rFonts w:ascii="Times New Roman" w:hAnsi="Times New Roman"/>
                <w:sz w:val="24"/>
                <w:szCs w:val="24"/>
                <w:lang w:val="en-US"/>
              </w:rPr>
              <w:t>of</w:t>
            </w:r>
            <w:r w:rsidRPr="005865CA">
              <w:rPr>
                <w:rFonts w:ascii="Times New Roman" w:hAnsi="Times New Roman"/>
                <w:sz w:val="24"/>
                <w:szCs w:val="24"/>
                <w:lang w:val="en-US"/>
              </w:rPr>
              <w:t xml:space="preserve"> </w:t>
            </w:r>
            <w:r w:rsidRPr="002A2960">
              <w:rPr>
                <w:rFonts w:ascii="Times New Roman" w:hAnsi="Times New Roman"/>
                <w:sz w:val="24"/>
                <w:szCs w:val="24"/>
                <w:lang w:val="en-US"/>
              </w:rPr>
              <w:t>Law</w:t>
            </w:r>
            <w:r w:rsidRPr="005865CA">
              <w:rPr>
                <w:rFonts w:ascii="Times New Roman" w:hAnsi="Times New Roman"/>
                <w:sz w:val="24"/>
                <w:szCs w:val="24"/>
                <w:lang w:val="en-US"/>
              </w:rPr>
              <w:t xml:space="preserve">, </w:t>
            </w:r>
            <w:r w:rsidRPr="002A2960">
              <w:rPr>
                <w:rFonts w:ascii="Times New Roman" w:hAnsi="Times New Roman"/>
                <w:sz w:val="24"/>
                <w:szCs w:val="24"/>
                <w:lang w:val="en-US"/>
              </w:rPr>
              <w:t>Professor</w:t>
            </w:r>
            <w:r w:rsidRPr="005865CA">
              <w:rPr>
                <w:rFonts w:ascii="Times New Roman" w:hAnsi="Times New Roman"/>
                <w:color w:val="000000"/>
                <w:sz w:val="24"/>
                <w:szCs w:val="24"/>
                <w:lang w:val="en-US" w:eastAsia="ru-RU"/>
              </w:rPr>
              <w:t>, Honored Scientist</w:t>
            </w:r>
            <w:r>
              <w:rPr>
                <w:rFonts w:ascii="Times New Roman" w:hAnsi="Times New Roman"/>
                <w:color w:val="000000"/>
                <w:sz w:val="24"/>
                <w:szCs w:val="24"/>
                <w:lang w:val="en-US" w:eastAsia="ru-RU"/>
              </w:rPr>
              <w:t xml:space="preserve"> </w:t>
            </w:r>
            <w:r w:rsidRPr="00417E3A">
              <w:rPr>
                <w:rFonts w:ascii="Times New Roman" w:hAnsi="Times New Roman"/>
                <w:color w:val="000000"/>
                <w:sz w:val="24"/>
                <w:szCs w:val="24"/>
                <w:lang w:val="en-US" w:eastAsia="ru-RU"/>
              </w:rPr>
              <w:t>of the Russian Federation</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5865CA">
              <w:rPr>
                <w:rFonts w:ascii="Times New Roman" w:hAnsi="Times New Roman"/>
                <w:sz w:val="24"/>
                <w:szCs w:val="24"/>
                <w:lang w:val="en-US"/>
              </w:rPr>
              <w:t>Arctic Council in projects of the management reforming of the Arctic region: international legal problems</w:t>
            </w:r>
            <w:r>
              <w:rPr>
                <w:rFonts w:ascii="Times New Roman" w:hAnsi="Times New Roman"/>
                <w:sz w:val="24"/>
                <w:szCs w:val="24"/>
                <w:lang w:val="en-US"/>
              </w:rPr>
              <w:t>»</w:t>
            </w:r>
          </w:p>
          <w:p w:rsidR="00AD2070" w:rsidRPr="009C4AA3" w:rsidRDefault="00AD2070" w:rsidP="000C1737">
            <w:pPr>
              <w:spacing w:after="0" w:line="288" w:lineRule="auto"/>
              <w:jc w:val="both"/>
              <w:rPr>
                <w:rFonts w:ascii="Times New Roman" w:hAnsi="Times New Roman"/>
                <w:color w:val="000000"/>
                <w:sz w:val="24"/>
                <w:szCs w:val="24"/>
                <w:lang w:val="en-US" w:eastAsia="ru-RU"/>
              </w:rPr>
            </w:pPr>
            <w:r w:rsidRPr="009C4AA3">
              <w:rPr>
                <w:rFonts w:ascii="Times New Roman" w:hAnsi="Times New Roman"/>
                <w:b/>
                <w:color w:val="000000"/>
                <w:sz w:val="24"/>
                <w:szCs w:val="24"/>
                <w:lang w:val="en-US" w:eastAsia="ru-RU"/>
              </w:rPr>
              <w:t>Bezdenezhny</w:t>
            </w:r>
            <w:r>
              <w:rPr>
                <w:rFonts w:ascii="Times New Roman" w:hAnsi="Times New Roman"/>
                <w:b/>
                <w:color w:val="000000"/>
                <w:sz w:val="24"/>
                <w:szCs w:val="24"/>
                <w:lang w:val="en-US" w:eastAsia="ru-RU"/>
              </w:rPr>
              <w:t>k</w:t>
            </w:r>
            <w:r w:rsidRPr="009C4AA3">
              <w:rPr>
                <w:rFonts w:ascii="Times New Roman" w:hAnsi="Times New Roman"/>
                <w:b/>
                <w:color w:val="000000"/>
                <w:sz w:val="24"/>
                <w:szCs w:val="24"/>
                <w:lang w:val="en-US" w:eastAsia="ru-RU"/>
              </w:rPr>
              <w:t xml:space="preserve">h Elena Stepanovna, </w:t>
            </w:r>
            <w:r w:rsidRPr="009C4AA3">
              <w:rPr>
                <w:rFonts w:ascii="Times New Roman" w:hAnsi="Times New Roman"/>
                <w:color w:val="000000"/>
                <w:sz w:val="24"/>
                <w:szCs w:val="24"/>
                <w:lang w:val="en-US" w:eastAsia="ru-RU"/>
              </w:rPr>
              <w:t>Vice President for Regional Policy and Government and Administration Relations, RUSAL</w:t>
            </w:r>
          </w:p>
          <w:p w:rsidR="00AD2070" w:rsidRDefault="00AD2070" w:rsidP="000C1737">
            <w:pPr>
              <w:spacing w:after="0" w:line="288" w:lineRule="auto"/>
              <w:jc w:val="both"/>
              <w:rPr>
                <w:rFonts w:ascii="Times New Roman" w:hAnsi="Times New Roman"/>
                <w:b/>
                <w:color w:val="000000"/>
                <w:sz w:val="24"/>
                <w:szCs w:val="24"/>
                <w:lang w:val="en-US" w:eastAsia="ru-RU"/>
              </w:rPr>
            </w:pPr>
            <w:r w:rsidRPr="001930D5">
              <w:rPr>
                <w:rFonts w:ascii="Times New Roman" w:hAnsi="Times New Roman"/>
                <w:b/>
                <w:color w:val="000000"/>
                <w:sz w:val="24"/>
                <w:szCs w:val="24"/>
                <w:lang w:val="en-US" w:eastAsia="ru-RU"/>
              </w:rPr>
              <w:t>Z</w:t>
            </w:r>
            <w:r>
              <w:rPr>
                <w:rFonts w:ascii="Times New Roman" w:hAnsi="Times New Roman"/>
                <w:b/>
                <w:color w:val="000000"/>
                <w:sz w:val="24"/>
                <w:szCs w:val="24"/>
                <w:lang w:val="en-US" w:eastAsia="ru-RU"/>
              </w:rPr>
              <w:t>h</w:t>
            </w:r>
            <w:r w:rsidRPr="001930D5">
              <w:rPr>
                <w:rFonts w:ascii="Times New Roman" w:hAnsi="Times New Roman"/>
                <w:b/>
                <w:color w:val="000000"/>
                <w:sz w:val="24"/>
                <w:szCs w:val="24"/>
                <w:lang w:val="en-US" w:eastAsia="ru-RU"/>
              </w:rPr>
              <w:t>aromskih Dmitri</w:t>
            </w:r>
            <w:r>
              <w:rPr>
                <w:rFonts w:ascii="Times New Roman" w:hAnsi="Times New Roman"/>
                <w:b/>
                <w:color w:val="000000"/>
                <w:sz w:val="24"/>
                <w:szCs w:val="24"/>
                <w:lang w:val="en-US" w:eastAsia="ru-RU"/>
              </w:rPr>
              <w:t>y</w:t>
            </w:r>
            <w:r w:rsidRPr="001930D5">
              <w:rPr>
                <w:rFonts w:ascii="Times New Roman" w:hAnsi="Times New Roman"/>
                <w:b/>
                <w:color w:val="000000"/>
                <w:sz w:val="24"/>
                <w:szCs w:val="24"/>
                <w:lang w:val="en-US" w:eastAsia="ru-RU"/>
              </w:rPr>
              <w:t xml:space="preserve"> Georgievich, </w:t>
            </w:r>
            <w:r w:rsidRPr="002C10A7">
              <w:rPr>
                <w:rFonts w:ascii="Times New Roman" w:hAnsi="Times New Roman"/>
                <w:color w:val="000000"/>
                <w:sz w:val="24"/>
                <w:szCs w:val="24"/>
                <w:lang w:val="en-US" w:eastAsia="ru-RU"/>
              </w:rPr>
              <w:t>Deputy</w:t>
            </w:r>
            <w:r w:rsidRPr="001930D5">
              <w:rPr>
                <w:rFonts w:ascii="Times New Roman" w:hAnsi="Times New Roman"/>
                <w:b/>
                <w:color w:val="000000"/>
                <w:sz w:val="24"/>
                <w:szCs w:val="24"/>
                <w:lang w:val="en-US" w:eastAsia="ru-RU"/>
              </w:rPr>
              <w:t xml:space="preserve"> </w:t>
            </w:r>
            <w:r>
              <w:rPr>
                <w:rFonts w:ascii="Times New Roman" w:hAnsi="Times New Roman"/>
                <w:color w:val="000000"/>
                <w:sz w:val="24"/>
                <w:szCs w:val="24"/>
                <w:lang w:val="en-US" w:eastAsia="ru-RU"/>
              </w:rPr>
              <w:t>Chairman at the Legislative Assembly</w:t>
            </w:r>
            <w:r w:rsidRPr="001930D5">
              <w:rPr>
                <w:rFonts w:ascii="Times New Roman" w:hAnsi="Times New Roman"/>
                <w:color w:val="000000"/>
                <w:sz w:val="24"/>
                <w:szCs w:val="24"/>
                <w:lang w:val="en-US" w:eastAsia="ru-RU"/>
              </w:rPr>
              <w:t xml:space="preserve"> of the Yamal-Nenets Autonomous Area, Chairm</w:t>
            </w:r>
            <w:r>
              <w:rPr>
                <w:rFonts w:ascii="Times New Roman" w:hAnsi="Times New Roman"/>
                <w:color w:val="000000"/>
                <w:sz w:val="24"/>
                <w:szCs w:val="24"/>
                <w:lang w:val="en-US" w:eastAsia="ru-RU"/>
              </w:rPr>
              <w:t>an at the Legislative Assembly</w:t>
            </w:r>
            <w:r w:rsidRPr="001930D5">
              <w:rPr>
                <w:rFonts w:ascii="Times New Roman" w:hAnsi="Times New Roman"/>
                <w:color w:val="000000"/>
                <w:sz w:val="24"/>
                <w:szCs w:val="24"/>
                <w:lang w:val="en-US" w:eastAsia="ru-RU"/>
              </w:rPr>
              <w:t xml:space="preserve"> of the Yamal-Nenets Autonomous Area Committee on Industry , environmental management and  ecology, candidate of legal sciences</w:t>
            </w:r>
            <w:r w:rsidRPr="001930D5">
              <w:rPr>
                <w:rFonts w:ascii="Times New Roman" w:hAnsi="Times New Roman"/>
                <w:b/>
                <w:color w:val="000000"/>
                <w:sz w:val="24"/>
                <w:szCs w:val="24"/>
                <w:lang w:val="en-US" w:eastAsia="ru-RU"/>
              </w:rPr>
              <w:t xml:space="preserve"> </w:t>
            </w:r>
          </w:p>
          <w:p w:rsidR="00AD2070" w:rsidRPr="001930D5" w:rsidRDefault="00AD2070" w:rsidP="000C1737">
            <w:pPr>
              <w:spacing w:after="0" w:line="288" w:lineRule="auto"/>
              <w:jc w:val="both"/>
              <w:rPr>
                <w:rFonts w:ascii="Times New Roman" w:hAnsi="Times New Roman"/>
                <w:color w:val="000000"/>
                <w:sz w:val="24"/>
                <w:szCs w:val="24"/>
                <w:lang w:val="en-US" w:eastAsia="ru-RU"/>
              </w:rPr>
            </w:pPr>
            <w:r w:rsidRPr="001930D5">
              <w:rPr>
                <w:rFonts w:ascii="Times New Roman" w:hAnsi="Times New Roman"/>
                <w:b/>
                <w:color w:val="000000"/>
                <w:sz w:val="24"/>
                <w:szCs w:val="24"/>
                <w:lang w:val="en-US" w:eastAsia="ru-RU"/>
              </w:rPr>
              <w:t>Kim-Kimen Aleksandr Nikolaevich</w:t>
            </w:r>
            <w:r w:rsidRPr="001930D5">
              <w:rPr>
                <w:rFonts w:ascii="Times New Roman" w:hAnsi="Times New Roman"/>
                <w:color w:val="000000"/>
                <w:sz w:val="24"/>
                <w:szCs w:val="24"/>
                <w:lang w:val="en-US" w:eastAsia="ru-RU"/>
              </w:rPr>
              <w:t>, President of the Constitutional Court</w:t>
            </w:r>
            <w:r>
              <w:rPr>
                <w:rFonts w:ascii="Times New Roman" w:hAnsi="Times New Roman"/>
                <w:color w:val="000000"/>
                <w:sz w:val="24"/>
                <w:szCs w:val="24"/>
                <w:lang w:val="en-US" w:eastAsia="ru-RU"/>
              </w:rPr>
              <w:t xml:space="preserve"> of the </w:t>
            </w:r>
            <w:r w:rsidRPr="001930D5">
              <w:rPr>
                <w:rFonts w:ascii="Times New Roman" w:hAnsi="Times New Roman"/>
                <w:color w:val="000000"/>
                <w:sz w:val="24"/>
                <w:szCs w:val="24"/>
                <w:lang w:val="en-US" w:eastAsia="ru-RU"/>
              </w:rPr>
              <w:t>Republic of Sakha</w:t>
            </w:r>
            <w:r>
              <w:rPr>
                <w:rFonts w:ascii="Times New Roman" w:hAnsi="Times New Roman"/>
                <w:color w:val="000000"/>
                <w:sz w:val="24"/>
                <w:szCs w:val="24"/>
                <w:lang w:val="en-US" w:eastAsia="ru-RU"/>
              </w:rPr>
              <w:t xml:space="preserve"> </w:t>
            </w:r>
            <w:r w:rsidRPr="001930D5">
              <w:rPr>
                <w:rFonts w:ascii="Times New Roman" w:hAnsi="Times New Roman"/>
                <w:color w:val="000000"/>
                <w:sz w:val="24"/>
                <w:szCs w:val="24"/>
                <w:lang w:val="en-US" w:eastAsia="ru-RU"/>
              </w:rPr>
              <w:t>(Yakutia)</w:t>
            </w:r>
            <w:r>
              <w:rPr>
                <w:rFonts w:ascii="Times New Roman" w:hAnsi="Times New Roman"/>
                <w:color w:val="000000"/>
                <w:sz w:val="24"/>
                <w:szCs w:val="24"/>
                <w:lang w:val="en-US" w:eastAsia="ru-RU"/>
              </w:rPr>
              <w:t>,</w:t>
            </w:r>
            <w:r w:rsidRPr="001930D5">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Doctor of Law, </w:t>
            </w:r>
            <w:r>
              <w:rPr>
                <w:rFonts w:ascii="Times New Roman" w:hAnsi="Times New Roman"/>
                <w:color w:val="000000"/>
                <w:sz w:val="24"/>
                <w:szCs w:val="24"/>
                <w:lang w:val="en-US" w:eastAsia="ru-RU"/>
              </w:rPr>
              <w:lastRenderedPageBreak/>
              <w:t>Professor</w:t>
            </w:r>
          </w:p>
          <w:p w:rsidR="00AD2070" w:rsidRPr="00F26D29"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F26D29">
              <w:rPr>
                <w:rFonts w:ascii="Times New Roman" w:hAnsi="Times New Roman"/>
                <w:color w:val="000000"/>
                <w:sz w:val="24"/>
                <w:szCs w:val="24"/>
                <w:lang w:val="en-US" w:eastAsia="ru-RU"/>
              </w:rPr>
              <w:t>Actual issues of the implementation of the constitutional rights of the indigenous peoples of the North as a factor in the development of the Arctic zone of the Russian Federation on the example of the Republic of Sakha (Yakutia)</w:t>
            </w:r>
            <w:r>
              <w:rPr>
                <w:rFonts w:ascii="Times New Roman" w:hAnsi="Times New Roman"/>
                <w:color w:val="000000"/>
                <w:sz w:val="24"/>
                <w:szCs w:val="24"/>
                <w:lang w:val="en-US" w:eastAsia="ru-RU"/>
              </w:rPr>
              <w:t>»</w:t>
            </w:r>
          </w:p>
          <w:p w:rsidR="00AD2070" w:rsidRDefault="00AD2070" w:rsidP="000C1737">
            <w:pPr>
              <w:spacing w:after="0" w:line="288" w:lineRule="auto"/>
              <w:jc w:val="both"/>
              <w:rPr>
                <w:rFonts w:ascii="Times New Roman" w:hAnsi="Times New Roman"/>
                <w:color w:val="000000"/>
                <w:sz w:val="24"/>
                <w:szCs w:val="24"/>
                <w:lang w:val="en-US" w:eastAsia="ru-RU"/>
              </w:rPr>
            </w:pPr>
            <w:r w:rsidRPr="003B313A">
              <w:rPr>
                <w:rFonts w:ascii="Times New Roman" w:hAnsi="Times New Roman"/>
                <w:b/>
                <w:color w:val="000000"/>
                <w:sz w:val="24"/>
                <w:szCs w:val="24"/>
                <w:lang w:val="en-US" w:eastAsia="ru-RU"/>
              </w:rPr>
              <w:t>Fedotovskih Aleksandr Valentinovich,</w:t>
            </w:r>
            <w:r w:rsidRPr="003B313A">
              <w:rPr>
                <w:rFonts w:ascii="Times New Roman" w:hAnsi="Times New Roman"/>
                <w:color w:val="000000"/>
                <w:sz w:val="24"/>
                <w:szCs w:val="24"/>
                <w:lang w:val="en-US" w:eastAsia="ru-RU"/>
              </w:rPr>
              <w:t xml:space="preserve"> presidium member at the Coordinating Council on the  development of Northern Territories and Arctic, Executive-board member at the  Russian Union of Industrialists and Entrepreneurs </w:t>
            </w:r>
          </w:p>
          <w:p w:rsidR="00AD2070" w:rsidRPr="003B313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3B313A">
              <w:rPr>
                <w:rFonts w:ascii="Times New Roman" w:hAnsi="Times New Roman"/>
                <w:color w:val="000000"/>
                <w:sz w:val="24"/>
                <w:szCs w:val="24"/>
                <w:lang w:val="en-US" w:eastAsia="ru-RU"/>
              </w:rPr>
              <w:t>Additional measures to support the regions in the</w:t>
            </w:r>
            <w:r>
              <w:rPr>
                <w:rFonts w:ascii="Times New Roman" w:hAnsi="Times New Roman"/>
                <w:color w:val="000000"/>
                <w:sz w:val="24"/>
                <w:szCs w:val="24"/>
                <w:lang w:val="en-US" w:eastAsia="ru-RU"/>
              </w:rPr>
              <w:t xml:space="preserve"> </w:t>
            </w:r>
            <w:r w:rsidRPr="003B313A">
              <w:rPr>
                <w:rFonts w:ascii="Times New Roman" w:hAnsi="Times New Roman"/>
                <w:color w:val="000000"/>
                <w:sz w:val="24"/>
                <w:szCs w:val="24"/>
                <w:lang w:val="en-US" w:eastAsia="ru-RU"/>
              </w:rPr>
              <w:t>draft Arctic Development Strategy until 2035</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sidRPr="00DF7EEC">
              <w:rPr>
                <w:rFonts w:ascii="Times New Roman" w:hAnsi="Times New Roman"/>
                <w:b/>
                <w:color w:val="000000"/>
                <w:sz w:val="24"/>
                <w:szCs w:val="24"/>
                <w:lang w:val="en-US" w:eastAsia="ru-RU"/>
              </w:rPr>
              <w:t>Bogolyubov Serge</w:t>
            </w:r>
            <w:r>
              <w:rPr>
                <w:rFonts w:ascii="Times New Roman" w:hAnsi="Times New Roman"/>
                <w:b/>
                <w:color w:val="000000"/>
                <w:sz w:val="24"/>
                <w:szCs w:val="24"/>
                <w:lang w:val="en-US" w:eastAsia="ru-RU"/>
              </w:rPr>
              <w:t>y</w:t>
            </w:r>
            <w:r w:rsidRPr="00DF7EEC">
              <w:rPr>
                <w:rFonts w:ascii="Times New Roman" w:hAnsi="Times New Roman"/>
                <w:b/>
                <w:color w:val="000000"/>
                <w:sz w:val="24"/>
                <w:szCs w:val="24"/>
                <w:lang w:val="en-US" w:eastAsia="ru-RU"/>
              </w:rPr>
              <w:t xml:space="preserve"> Aleksandrovich,</w:t>
            </w:r>
            <w:r w:rsidRPr="00DF7EEC">
              <w:rPr>
                <w:rFonts w:ascii="Times New Roman" w:hAnsi="Times New Roman"/>
                <w:color w:val="000000"/>
                <w:sz w:val="24"/>
                <w:szCs w:val="24"/>
                <w:lang w:val="en-US" w:eastAsia="ru-RU"/>
              </w:rPr>
              <w:t xml:space="preserve"> chief research scientist at the Environmental and Agricultural Legislation Depatment of the ILCL, Doctor of Law, </w:t>
            </w:r>
            <w:r w:rsidRPr="005865CA">
              <w:rPr>
                <w:rFonts w:ascii="Times New Roman" w:hAnsi="Times New Roman"/>
                <w:color w:val="000000"/>
                <w:sz w:val="24"/>
                <w:szCs w:val="24"/>
                <w:lang w:val="en-US" w:eastAsia="ru-RU"/>
              </w:rPr>
              <w:t>Honored Scientist</w:t>
            </w:r>
            <w:r>
              <w:rPr>
                <w:rFonts w:ascii="Times New Roman" w:hAnsi="Times New Roman"/>
                <w:color w:val="000000"/>
                <w:sz w:val="24"/>
                <w:szCs w:val="24"/>
                <w:lang w:val="en-US" w:eastAsia="ru-RU"/>
              </w:rPr>
              <w:t xml:space="preserve"> </w:t>
            </w:r>
            <w:r w:rsidRPr="00417E3A">
              <w:rPr>
                <w:rFonts w:ascii="Times New Roman" w:hAnsi="Times New Roman"/>
                <w:color w:val="000000"/>
                <w:sz w:val="24"/>
                <w:szCs w:val="24"/>
                <w:lang w:val="en-US" w:eastAsia="ru-RU"/>
              </w:rPr>
              <w:t>of the Russian Federation</w:t>
            </w:r>
          </w:p>
          <w:p w:rsidR="00AD2070" w:rsidRPr="005D7432"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 xml:space="preserve">«The </w:t>
            </w:r>
            <w:r w:rsidRPr="005D7432">
              <w:rPr>
                <w:rFonts w:ascii="Times New Roman" w:hAnsi="Times New Roman"/>
                <w:color w:val="000000"/>
                <w:sz w:val="24"/>
                <w:szCs w:val="24"/>
                <w:lang w:val="en-US" w:eastAsia="ru-RU"/>
              </w:rPr>
              <w:t>Rationality of use of natural resources assumes their protection</w:t>
            </w:r>
            <w:r>
              <w:rPr>
                <w:rFonts w:ascii="Times New Roman" w:hAnsi="Times New Roman"/>
                <w:color w:val="000000"/>
                <w:sz w:val="24"/>
                <w:szCs w:val="24"/>
                <w:lang w:val="en-US" w:eastAsia="ru-RU"/>
              </w:rPr>
              <w:t>»</w:t>
            </w:r>
          </w:p>
          <w:p w:rsidR="00AD2070" w:rsidRPr="005D7432" w:rsidRDefault="00AD2070" w:rsidP="000C1737">
            <w:pPr>
              <w:spacing w:after="0" w:line="288" w:lineRule="auto"/>
              <w:jc w:val="both"/>
              <w:rPr>
                <w:rFonts w:ascii="Times New Roman" w:hAnsi="Times New Roman"/>
                <w:sz w:val="24"/>
                <w:szCs w:val="24"/>
                <w:lang w:val="en-US" w:eastAsia="ru-RU"/>
              </w:rPr>
            </w:pPr>
            <w:r w:rsidRPr="005D7432">
              <w:rPr>
                <w:rFonts w:ascii="Times New Roman" w:hAnsi="Times New Roman"/>
                <w:b/>
                <w:sz w:val="24"/>
                <w:szCs w:val="24"/>
                <w:lang w:val="en-US" w:eastAsia="ru-RU"/>
              </w:rPr>
              <w:t xml:space="preserve">Harlov Vladimir Galaktionovich, </w:t>
            </w:r>
            <w:r>
              <w:rPr>
                <w:rFonts w:ascii="Times New Roman" w:hAnsi="Times New Roman"/>
                <w:sz w:val="24"/>
                <w:szCs w:val="24"/>
                <w:lang w:val="en-US" w:eastAsia="ru-RU"/>
              </w:rPr>
              <w:t>Vise</w:t>
            </w:r>
            <w:r w:rsidRPr="005D7432">
              <w:rPr>
                <w:rFonts w:ascii="Times New Roman" w:hAnsi="Times New Roman"/>
                <w:sz w:val="24"/>
                <w:szCs w:val="24"/>
                <w:lang w:val="en-US" w:eastAsia="ru-RU"/>
              </w:rPr>
              <w:t>-</w:t>
            </w:r>
            <w:r>
              <w:rPr>
                <w:rFonts w:ascii="Times New Roman" w:hAnsi="Times New Roman"/>
                <w:sz w:val="24"/>
                <w:szCs w:val="24"/>
                <w:lang w:val="en-US" w:eastAsia="ru-RU"/>
              </w:rPr>
              <w:t>President</w:t>
            </w:r>
            <w:r w:rsidRPr="005D7432">
              <w:rPr>
                <w:rFonts w:ascii="Times New Roman" w:hAnsi="Times New Roman"/>
                <w:sz w:val="24"/>
                <w:szCs w:val="24"/>
                <w:lang w:val="en-US" w:eastAsia="ru-RU"/>
              </w:rPr>
              <w:t xml:space="preserve"> of </w:t>
            </w:r>
            <w:r>
              <w:rPr>
                <w:rFonts w:ascii="Times New Roman" w:hAnsi="Times New Roman"/>
                <w:sz w:val="24"/>
                <w:szCs w:val="24"/>
                <w:lang w:val="en-US" w:eastAsia="ru-RU"/>
              </w:rPr>
              <w:t xml:space="preserve">the </w:t>
            </w:r>
            <w:r w:rsidRPr="005D7432">
              <w:rPr>
                <w:rFonts w:ascii="Times New Roman" w:hAnsi="Times New Roman"/>
                <w:sz w:val="24"/>
                <w:szCs w:val="24"/>
                <w:lang w:val="en-US" w:eastAsia="ru-RU"/>
              </w:rPr>
              <w:t xml:space="preserve">Partners Association </w:t>
            </w:r>
            <w:r>
              <w:rPr>
                <w:rFonts w:ascii="Times New Roman" w:hAnsi="Times New Roman"/>
                <w:sz w:val="24"/>
                <w:szCs w:val="24"/>
                <w:lang w:val="en-US" w:eastAsia="ru-RU"/>
              </w:rPr>
              <w:t>on</w:t>
            </w:r>
            <w:r w:rsidRPr="005D7432">
              <w:rPr>
                <w:rFonts w:ascii="Times New Roman" w:hAnsi="Times New Roman"/>
                <w:sz w:val="24"/>
                <w:szCs w:val="24"/>
                <w:lang w:val="en-US" w:eastAsia="ru-RU"/>
              </w:rPr>
              <w:t xml:space="preserve"> Coordination of </w:t>
            </w:r>
            <w:r>
              <w:rPr>
                <w:rFonts w:ascii="Times New Roman" w:hAnsi="Times New Roman"/>
                <w:sz w:val="24"/>
                <w:szCs w:val="24"/>
                <w:lang w:val="en-US" w:eastAsia="ru-RU"/>
              </w:rPr>
              <w:t xml:space="preserve">use of </w:t>
            </w:r>
            <w:r w:rsidRPr="005D7432">
              <w:rPr>
                <w:rFonts w:ascii="Times New Roman" w:hAnsi="Times New Roman"/>
                <w:sz w:val="24"/>
                <w:szCs w:val="24"/>
                <w:lang w:val="en-US" w:eastAsia="ru-RU"/>
              </w:rPr>
              <w:t xml:space="preserve">the Northern Sea Route </w:t>
            </w:r>
          </w:p>
          <w:p w:rsidR="00AD2070" w:rsidRPr="005D7432" w:rsidRDefault="00AD2070" w:rsidP="000C1737">
            <w:pPr>
              <w:spacing w:after="0" w:line="288" w:lineRule="auto"/>
              <w:jc w:val="both"/>
              <w:rPr>
                <w:rFonts w:ascii="Times New Roman" w:hAnsi="Times New Roman"/>
                <w:sz w:val="24"/>
                <w:szCs w:val="24"/>
                <w:lang w:val="en-US" w:eastAsia="ru-RU"/>
              </w:rPr>
            </w:pPr>
            <w:r w:rsidRPr="005D7432">
              <w:rPr>
                <w:rFonts w:ascii="Times New Roman" w:hAnsi="Times New Roman"/>
                <w:b/>
                <w:sz w:val="24"/>
                <w:szCs w:val="24"/>
                <w:lang w:val="en-US" w:eastAsia="ru-RU"/>
              </w:rPr>
              <w:t>Lipsk</w:t>
            </w:r>
            <w:r>
              <w:rPr>
                <w:rFonts w:ascii="Times New Roman" w:hAnsi="Times New Roman"/>
                <w:b/>
                <w:sz w:val="24"/>
                <w:szCs w:val="24"/>
                <w:lang w:val="en-US" w:eastAsia="ru-RU"/>
              </w:rPr>
              <w:t>i</w:t>
            </w:r>
            <w:r w:rsidRPr="005D7432">
              <w:rPr>
                <w:rFonts w:ascii="Times New Roman" w:hAnsi="Times New Roman"/>
                <w:b/>
                <w:sz w:val="24"/>
                <w:szCs w:val="24"/>
                <w:lang w:val="en-US" w:eastAsia="ru-RU"/>
              </w:rPr>
              <w:t xml:space="preserve"> Stanislav Andzheevich, </w:t>
            </w:r>
            <w:r w:rsidRPr="005D7432">
              <w:rPr>
                <w:rFonts w:ascii="Times New Roman" w:hAnsi="Times New Roman"/>
                <w:sz w:val="24"/>
                <w:szCs w:val="24"/>
                <w:lang w:val="en-US" w:eastAsia="ru-RU"/>
              </w:rPr>
              <w:t xml:space="preserve">Head of </w:t>
            </w:r>
            <w:r>
              <w:rPr>
                <w:rFonts w:ascii="Times New Roman" w:hAnsi="Times New Roman"/>
                <w:sz w:val="24"/>
                <w:szCs w:val="24"/>
                <w:lang w:val="en-US" w:eastAsia="ru-RU"/>
              </w:rPr>
              <w:t xml:space="preserve">the Land Law </w:t>
            </w:r>
            <w:r w:rsidRPr="005D7432">
              <w:rPr>
                <w:rFonts w:ascii="Times New Roman" w:hAnsi="Times New Roman"/>
                <w:sz w:val="24"/>
                <w:szCs w:val="24"/>
                <w:lang w:val="en-US" w:eastAsia="ru-RU"/>
              </w:rPr>
              <w:t xml:space="preserve">Chair </w:t>
            </w:r>
            <w:r>
              <w:rPr>
                <w:rFonts w:ascii="Times New Roman" w:hAnsi="Times New Roman"/>
                <w:sz w:val="24"/>
                <w:szCs w:val="24"/>
                <w:lang w:val="en-US" w:eastAsia="ru-RU"/>
              </w:rPr>
              <w:t>at the Land M</w:t>
            </w:r>
            <w:r w:rsidRPr="005D7432">
              <w:rPr>
                <w:rFonts w:ascii="Times New Roman" w:hAnsi="Times New Roman"/>
                <w:sz w:val="24"/>
                <w:szCs w:val="24"/>
                <w:lang w:val="en-US" w:eastAsia="ru-RU"/>
              </w:rPr>
              <w:t xml:space="preserve">anagement </w:t>
            </w:r>
            <w:r>
              <w:rPr>
                <w:rFonts w:ascii="Times New Roman" w:hAnsi="Times New Roman"/>
                <w:sz w:val="24"/>
                <w:szCs w:val="24"/>
                <w:lang w:val="en-US" w:eastAsia="ru-RU"/>
              </w:rPr>
              <w:t>State U</w:t>
            </w:r>
            <w:r w:rsidRPr="005D7432">
              <w:rPr>
                <w:rFonts w:ascii="Times New Roman" w:hAnsi="Times New Roman"/>
                <w:sz w:val="24"/>
                <w:szCs w:val="24"/>
                <w:lang w:val="en-US" w:eastAsia="ru-RU"/>
              </w:rPr>
              <w:t>niversity, Doctor of Economics</w:t>
            </w:r>
          </w:p>
          <w:p w:rsidR="00AD2070"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C64BF0">
              <w:rPr>
                <w:rFonts w:ascii="Times New Roman" w:hAnsi="Times New Roman"/>
                <w:sz w:val="24"/>
                <w:szCs w:val="24"/>
                <w:lang w:val="en-US" w:eastAsia="ru-RU"/>
              </w:rPr>
              <w:t xml:space="preserve">Federal and regional legal regulation of agricultural use </w:t>
            </w:r>
            <w:r>
              <w:rPr>
                <w:rFonts w:ascii="Times New Roman" w:hAnsi="Times New Roman"/>
                <w:sz w:val="24"/>
                <w:szCs w:val="24"/>
                <w:lang w:val="en-US" w:eastAsia="ru-RU"/>
              </w:rPr>
              <w:t xml:space="preserve">and </w:t>
            </w:r>
            <w:r w:rsidRPr="00C64BF0">
              <w:rPr>
                <w:rFonts w:ascii="Times New Roman" w:hAnsi="Times New Roman"/>
                <w:sz w:val="24"/>
                <w:szCs w:val="24"/>
                <w:lang w:val="en-US" w:eastAsia="ru-RU"/>
              </w:rPr>
              <w:t xml:space="preserve">reclamation </w:t>
            </w:r>
            <w:r>
              <w:rPr>
                <w:rFonts w:ascii="Times New Roman" w:hAnsi="Times New Roman"/>
                <w:sz w:val="24"/>
                <w:szCs w:val="24"/>
                <w:lang w:val="en-US" w:eastAsia="ru-RU"/>
              </w:rPr>
              <w:t xml:space="preserve">of </w:t>
            </w:r>
            <w:r w:rsidRPr="00C64BF0">
              <w:rPr>
                <w:rFonts w:ascii="Times New Roman" w:hAnsi="Times New Roman"/>
                <w:sz w:val="24"/>
                <w:szCs w:val="24"/>
                <w:lang w:val="en-US" w:eastAsia="ru-RU"/>
              </w:rPr>
              <w:t>Arctic land</w:t>
            </w:r>
            <w:r>
              <w:rPr>
                <w:rFonts w:ascii="Times New Roman" w:hAnsi="Times New Roman"/>
                <w:sz w:val="24"/>
                <w:szCs w:val="24"/>
                <w:lang w:val="en-US" w:eastAsia="ru-RU"/>
              </w:rPr>
              <w:t xml:space="preserve">» </w:t>
            </w:r>
          </w:p>
          <w:p w:rsidR="00AD2070" w:rsidRPr="00132CD4" w:rsidRDefault="00AD2070" w:rsidP="000C1737">
            <w:pPr>
              <w:spacing w:after="0" w:line="288" w:lineRule="auto"/>
              <w:jc w:val="both"/>
              <w:rPr>
                <w:rFonts w:ascii="Times New Roman" w:hAnsi="Times New Roman"/>
                <w:sz w:val="24"/>
                <w:szCs w:val="24"/>
                <w:lang w:val="en-US" w:eastAsia="ru-RU"/>
              </w:rPr>
            </w:pPr>
            <w:r w:rsidRPr="00132CD4">
              <w:rPr>
                <w:rFonts w:ascii="Times New Roman" w:hAnsi="Times New Roman"/>
                <w:b/>
                <w:sz w:val="24"/>
                <w:szCs w:val="24"/>
                <w:lang w:val="en-US" w:eastAsia="ru-RU"/>
              </w:rPr>
              <w:t>S</w:t>
            </w:r>
            <w:r>
              <w:rPr>
                <w:rFonts w:ascii="Times New Roman" w:hAnsi="Times New Roman"/>
                <w:b/>
                <w:sz w:val="24"/>
                <w:szCs w:val="24"/>
                <w:lang w:val="en-US" w:eastAsia="ru-RU"/>
              </w:rPr>
              <w:t>h</w:t>
            </w:r>
            <w:r w:rsidRPr="00132CD4">
              <w:rPr>
                <w:rFonts w:ascii="Times New Roman" w:hAnsi="Times New Roman"/>
                <w:b/>
                <w:sz w:val="24"/>
                <w:szCs w:val="24"/>
                <w:lang w:val="en-US" w:eastAsia="ru-RU"/>
              </w:rPr>
              <w:t xml:space="preserve">evchuk Anatoliy Vasilievich, </w:t>
            </w:r>
            <w:r w:rsidRPr="00132CD4">
              <w:rPr>
                <w:rFonts w:ascii="Times New Roman" w:hAnsi="Times New Roman"/>
                <w:sz w:val="24"/>
                <w:szCs w:val="24"/>
                <w:lang w:val="en-US" w:eastAsia="ru-RU"/>
              </w:rPr>
              <w:t>Divisional head of the Council for the Study of Production Forces of economic science at the Russian Academy for Foreign Trade, Head of the Division for Problems of Nature Management and Ecology, Doctor of Economics, Professor at the Russian Presidential Academy of National Economy and Public Administration, Academician at the Plekhanov Russian University of Economics</w:t>
            </w:r>
          </w:p>
          <w:p w:rsidR="00AD2070" w:rsidRPr="00CF04B4"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CF04B4">
              <w:rPr>
                <w:rFonts w:ascii="Times New Roman" w:hAnsi="Times New Roman"/>
                <w:sz w:val="24"/>
                <w:szCs w:val="24"/>
                <w:lang w:val="en-US" w:eastAsia="ru-RU"/>
              </w:rPr>
              <w:t>Environmental security and business responsibility in the Arctic</w:t>
            </w:r>
            <w:r>
              <w:rPr>
                <w:rFonts w:ascii="Times New Roman" w:hAnsi="Times New Roman"/>
                <w:sz w:val="24"/>
                <w:szCs w:val="24"/>
                <w:lang w:val="en-US" w:eastAsia="ru-RU"/>
              </w:rPr>
              <w:t>»</w:t>
            </w:r>
          </w:p>
          <w:p w:rsidR="00AD2070" w:rsidRPr="003160EB" w:rsidRDefault="00AD2070" w:rsidP="000C1737">
            <w:pPr>
              <w:spacing w:after="0" w:line="288" w:lineRule="auto"/>
              <w:jc w:val="both"/>
              <w:rPr>
                <w:rFonts w:ascii="Times New Roman" w:hAnsi="Times New Roman"/>
                <w:sz w:val="24"/>
                <w:szCs w:val="24"/>
                <w:lang w:val="en-US" w:eastAsia="ru-RU"/>
              </w:rPr>
            </w:pPr>
            <w:r w:rsidRPr="003160EB">
              <w:rPr>
                <w:rFonts w:ascii="Times New Roman" w:hAnsi="Times New Roman"/>
                <w:b/>
                <w:sz w:val="24"/>
                <w:szCs w:val="24"/>
                <w:lang w:val="en-US" w:eastAsia="ru-RU"/>
              </w:rPr>
              <w:t>Ushnickiy Rum Rumovich</w:t>
            </w:r>
            <w:r w:rsidRPr="003160EB">
              <w:rPr>
                <w:rFonts w:ascii="Times New Roman" w:hAnsi="Times New Roman"/>
                <w:sz w:val="24"/>
                <w:szCs w:val="24"/>
                <w:lang w:val="en-US" w:eastAsia="ru-RU"/>
              </w:rPr>
              <w:t xml:space="preserve">, </w:t>
            </w:r>
            <w:r>
              <w:rPr>
                <w:rFonts w:ascii="Times New Roman" w:hAnsi="Times New Roman"/>
                <w:sz w:val="24"/>
                <w:szCs w:val="24"/>
                <w:lang w:val="en-US" w:eastAsia="ru-RU"/>
              </w:rPr>
              <w:t>Dean of the L</w:t>
            </w:r>
            <w:r w:rsidRPr="003160EB">
              <w:rPr>
                <w:rFonts w:ascii="Times New Roman" w:hAnsi="Times New Roman"/>
                <w:sz w:val="24"/>
                <w:szCs w:val="24"/>
                <w:lang w:val="en-US" w:eastAsia="ru-RU"/>
              </w:rPr>
              <w:t xml:space="preserve">aw faculty </w:t>
            </w:r>
            <w:r>
              <w:rPr>
                <w:rFonts w:ascii="Times New Roman" w:hAnsi="Times New Roman"/>
                <w:sz w:val="24"/>
                <w:szCs w:val="24"/>
                <w:lang w:val="en-US" w:eastAsia="ru-RU"/>
              </w:rPr>
              <w:t xml:space="preserve">at the </w:t>
            </w:r>
            <w:r w:rsidRPr="003160EB">
              <w:rPr>
                <w:rFonts w:ascii="Times New Roman" w:hAnsi="Times New Roman"/>
                <w:sz w:val="24"/>
                <w:szCs w:val="24"/>
                <w:lang w:val="en-US" w:eastAsia="ru-RU"/>
              </w:rPr>
              <w:t>North-Eastern Federal University in Yakutsk, candidate of legal sciences</w:t>
            </w:r>
            <w:r>
              <w:rPr>
                <w:rFonts w:ascii="Times New Roman" w:hAnsi="Times New Roman"/>
                <w:sz w:val="24"/>
                <w:szCs w:val="24"/>
                <w:lang w:val="en-US" w:eastAsia="ru-RU"/>
              </w:rPr>
              <w:t>,</w:t>
            </w:r>
            <w:r w:rsidRPr="003160EB">
              <w:rPr>
                <w:rFonts w:ascii="Times New Roman" w:hAnsi="Times New Roman"/>
                <w:sz w:val="24"/>
                <w:szCs w:val="24"/>
                <w:lang w:val="en-US" w:eastAsia="ru-RU"/>
              </w:rPr>
              <w:t xml:space="preserve"> associate professor</w:t>
            </w:r>
          </w:p>
          <w:p w:rsidR="00AD2070" w:rsidRPr="003160EB"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3160EB">
              <w:rPr>
                <w:rFonts w:ascii="Times New Roman" w:hAnsi="Times New Roman"/>
                <w:sz w:val="24"/>
                <w:szCs w:val="24"/>
                <w:lang w:val="en-US" w:eastAsia="ru-RU"/>
              </w:rPr>
              <w:t>On some</w:t>
            </w:r>
            <w:r>
              <w:rPr>
                <w:rFonts w:ascii="Times New Roman" w:hAnsi="Times New Roman"/>
                <w:sz w:val="24"/>
                <w:szCs w:val="24"/>
                <w:lang w:val="en-US" w:eastAsia="ru-RU"/>
              </w:rPr>
              <w:t xml:space="preserve"> </w:t>
            </w:r>
            <w:r w:rsidRPr="003160EB">
              <w:rPr>
                <w:rFonts w:ascii="Times New Roman" w:hAnsi="Times New Roman"/>
                <w:sz w:val="24"/>
                <w:szCs w:val="24"/>
                <w:lang w:val="en-US" w:eastAsia="ru-RU"/>
              </w:rPr>
              <w:t xml:space="preserve">features and problems of civil </w:t>
            </w:r>
            <w:r>
              <w:rPr>
                <w:rFonts w:ascii="Times New Roman" w:hAnsi="Times New Roman"/>
                <w:sz w:val="24"/>
                <w:szCs w:val="24"/>
                <w:lang w:val="en-US" w:eastAsia="ru-RU"/>
              </w:rPr>
              <w:t xml:space="preserve">legal </w:t>
            </w:r>
            <w:r w:rsidRPr="003160EB">
              <w:rPr>
                <w:rFonts w:ascii="Times New Roman" w:hAnsi="Times New Roman"/>
                <w:sz w:val="24"/>
                <w:szCs w:val="24"/>
                <w:lang w:val="en-US" w:eastAsia="ru-RU"/>
              </w:rPr>
              <w:t>regulation of relations in the Arctic</w:t>
            </w:r>
            <w:r>
              <w:rPr>
                <w:rFonts w:ascii="Times New Roman" w:hAnsi="Times New Roman"/>
                <w:sz w:val="24"/>
                <w:szCs w:val="24"/>
                <w:lang w:val="en-US" w:eastAsia="ru-RU"/>
              </w:rPr>
              <w:t>»</w:t>
            </w:r>
          </w:p>
          <w:p w:rsidR="00AD2070" w:rsidRPr="003160EB" w:rsidRDefault="00AD2070" w:rsidP="000C1737">
            <w:pPr>
              <w:spacing w:after="0" w:line="288" w:lineRule="auto"/>
              <w:jc w:val="both"/>
              <w:rPr>
                <w:rFonts w:ascii="Times New Roman" w:hAnsi="Times New Roman"/>
                <w:sz w:val="24"/>
                <w:szCs w:val="24"/>
                <w:lang w:val="en-US" w:eastAsia="ru-RU"/>
              </w:rPr>
            </w:pPr>
            <w:r w:rsidRPr="003160EB">
              <w:rPr>
                <w:rFonts w:ascii="Times New Roman" w:hAnsi="Times New Roman"/>
                <w:b/>
                <w:sz w:val="24"/>
                <w:szCs w:val="24"/>
                <w:lang w:val="en-US" w:eastAsia="ru-RU"/>
              </w:rPr>
              <w:t>Emeliyancev Vladimir Petrovich</w:t>
            </w:r>
            <w:r w:rsidRPr="003160EB">
              <w:rPr>
                <w:rFonts w:ascii="Times New Roman" w:hAnsi="Times New Roman"/>
                <w:sz w:val="24"/>
                <w:szCs w:val="24"/>
                <w:lang w:val="en-US" w:eastAsia="ru-RU"/>
              </w:rPr>
              <w:t xml:space="preserve">, leading research scientist </w:t>
            </w:r>
            <w:r>
              <w:rPr>
                <w:rFonts w:ascii="Times New Roman" w:hAnsi="Times New Roman"/>
                <w:sz w:val="24"/>
                <w:szCs w:val="24"/>
                <w:lang w:val="en-US" w:eastAsia="ru-RU"/>
              </w:rPr>
              <w:t xml:space="preserve">at the </w:t>
            </w:r>
            <w:r w:rsidRPr="00417E3A">
              <w:rPr>
                <w:rFonts w:ascii="Times New Roman" w:hAnsi="Times New Roman"/>
                <w:color w:val="000000"/>
                <w:sz w:val="24"/>
                <w:szCs w:val="24"/>
                <w:lang w:val="en-US" w:eastAsia="ru-RU"/>
              </w:rPr>
              <w:t>Institute of Legislation and Comparative Law under the Government of the Russian Federation</w:t>
            </w:r>
            <w:r w:rsidRPr="003160EB">
              <w:rPr>
                <w:rFonts w:ascii="Times New Roman" w:hAnsi="Times New Roman"/>
                <w:sz w:val="24"/>
                <w:szCs w:val="24"/>
                <w:lang w:val="en-US" w:eastAsia="ru-RU"/>
              </w:rPr>
              <w:t>, candidate of legal sciences</w:t>
            </w:r>
          </w:p>
          <w:p w:rsidR="00AD2070" w:rsidRPr="003160EB"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3160EB">
              <w:rPr>
                <w:rFonts w:ascii="Times New Roman" w:hAnsi="Times New Roman"/>
                <w:sz w:val="24"/>
                <w:szCs w:val="24"/>
                <w:lang w:val="en-US" w:eastAsia="ru-RU"/>
              </w:rPr>
              <w:t>Legality and efficiency as criteria for the activities of mana</w:t>
            </w:r>
            <w:r>
              <w:rPr>
                <w:rFonts w:ascii="Times New Roman" w:hAnsi="Times New Roman"/>
                <w:sz w:val="24"/>
                <w:szCs w:val="24"/>
                <w:lang w:val="en-US" w:eastAsia="ru-RU"/>
              </w:rPr>
              <w:t>gement companies in</w:t>
            </w:r>
            <w:r w:rsidRPr="003160EB">
              <w:rPr>
                <w:rFonts w:ascii="Times New Roman" w:hAnsi="Times New Roman"/>
                <w:sz w:val="24"/>
                <w:szCs w:val="24"/>
                <w:lang w:val="en-US" w:eastAsia="ru-RU"/>
              </w:rPr>
              <w:t xml:space="preserve"> development </w:t>
            </w:r>
            <w:r>
              <w:rPr>
                <w:rFonts w:ascii="Times New Roman" w:hAnsi="Times New Roman"/>
                <w:sz w:val="24"/>
                <w:szCs w:val="24"/>
                <w:lang w:val="en-US" w:eastAsia="ru-RU"/>
              </w:rPr>
              <w:t>territories»</w:t>
            </w:r>
          </w:p>
        </w:tc>
      </w:tr>
      <w:tr w:rsidR="00AD2070" w:rsidRPr="00590201" w:rsidTr="000C1737">
        <w:trPr>
          <w:trHeight w:val="610"/>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lastRenderedPageBreak/>
              <w:t>13:00 – 14:00</w:t>
            </w:r>
          </w:p>
        </w:tc>
        <w:tc>
          <w:tcPr>
            <w:tcW w:w="12758" w:type="dxa"/>
            <w:gridSpan w:val="2"/>
          </w:tcPr>
          <w:p w:rsidR="00AD2070" w:rsidRPr="00A0547C" w:rsidRDefault="00AD2070" w:rsidP="000C1737">
            <w:pPr>
              <w:spacing w:after="0" w:line="240" w:lineRule="auto"/>
              <w:jc w:val="both"/>
              <w:rPr>
                <w:rFonts w:ascii="Times New Roman" w:hAnsi="Times New Roman"/>
                <w:b/>
                <w:color w:val="000000"/>
                <w:sz w:val="24"/>
                <w:szCs w:val="24"/>
                <w:lang w:val="en-US" w:eastAsia="ru-RU"/>
              </w:rPr>
            </w:pPr>
            <w:r w:rsidRPr="00662D96">
              <w:rPr>
                <w:rFonts w:ascii="Times New Roman" w:hAnsi="Times New Roman"/>
                <w:b/>
                <w:color w:val="000000"/>
                <w:sz w:val="24"/>
                <w:szCs w:val="24"/>
                <w:lang w:val="en-US" w:eastAsia="ru-RU"/>
              </w:rPr>
              <w:t>Pres and photo session</w:t>
            </w:r>
          </w:p>
          <w:p w:rsidR="00AD2070" w:rsidRPr="00A0547C" w:rsidRDefault="00AD2070" w:rsidP="000C1737">
            <w:pPr>
              <w:spacing w:after="0" w:line="240" w:lineRule="auto"/>
              <w:jc w:val="both"/>
              <w:rPr>
                <w:rFonts w:ascii="Times New Roman" w:hAnsi="Times New Roman"/>
                <w:b/>
                <w:color w:val="000000"/>
                <w:sz w:val="24"/>
                <w:szCs w:val="24"/>
                <w:lang w:val="en-US" w:eastAsia="ru-RU"/>
              </w:rPr>
            </w:pPr>
            <w:r w:rsidRPr="00662D96">
              <w:rPr>
                <w:rFonts w:ascii="Times New Roman" w:hAnsi="Times New Roman"/>
                <w:b/>
                <w:color w:val="000000"/>
                <w:sz w:val="24"/>
                <w:szCs w:val="24"/>
                <w:lang w:val="en-US" w:eastAsia="ru-RU"/>
              </w:rPr>
              <w:t>Coffee</w:t>
            </w:r>
          </w:p>
        </w:tc>
      </w:tr>
      <w:tr w:rsidR="00AD2070" w:rsidRPr="00830201" w:rsidTr="000C1737">
        <w:trPr>
          <w:trHeight w:val="843"/>
        </w:trPr>
        <w:tc>
          <w:tcPr>
            <w:tcW w:w="1559" w:type="dxa"/>
            <w:vMerge w:val="restart"/>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14:00 – 16:00</w:t>
            </w:r>
          </w:p>
        </w:tc>
        <w:tc>
          <w:tcPr>
            <w:tcW w:w="6379" w:type="dxa"/>
          </w:tcPr>
          <w:p w:rsidR="00AD2070" w:rsidRPr="00A0547C" w:rsidRDefault="00AD2070" w:rsidP="000C1737">
            <w:pPr>
              <w:spacing w:after="0" w:line="240" w:lineRule="auto"/>
              <w:jc w:val="center"/>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P</w:t>
            </w:r>
            <w:r w:rsidRPr="00A0547C">
              <w:rPr>
                <w:rFonts w:ascii="Times New Roman" w:hAnsi="Times New Roman"/>
                <w:b/>
                <w:color w:val="000000"/>
                <w:sz w:val="24"/>
                <w:szCs w:val="24"/>
                <w:lang w:val="en-US" w:eastAsia="ru-RU"/>
              </w:rPr>
              <w:t xml:space="preserve">anel session </w:t>
            </w:r>
            <w:r w:rsidRPr="00830201">
              <w:rPr>
                <w:rFonts w:ascii="Times New Roman" w:hAnsi="Times New Roman"/>
                <w:b/>
                <w:color w:val="000000"/>
                <w:sz w:val="24"/>
                <w:szCs w:val="24"/>
                <w:lang w:val="en-US" w:eastAsia="ru-RU"/>
              </w:rPr>
              <w:t>I</w:t>
            </w:r>
            <w:r w:rsidRPr="00A0547C">
              <w:rPr>
                <w:rFonts w:ascii="Times New Roman" w:hAnsi="Times New Roman"/>
                <w:b/>
                <w:color w:val="000000"/>
                <w:sz w:val="24"/>
                <w:szCs w:val="24"/>
                <w:lang w:val="en-US" w:eastAsia="ru-RU"/>
              </w:rPr>
              <w:t>.</w:t>
            </w:r>
            <w:r>
              <w:rPr>
                <w:rFonts w:ascii="Times New Roman" w:hAnsi="Times New Roman"/>
                <w:b/>
                <w:color w:val="000000"/>
                <w:sz w:val="24"/>
                <w:szCs w:val="24"/>
                <w:lang w:val="en-US" w:eastAsia="ru-RU"/>
              </w:rPr>
              <w:t xml:space="preserve"> «</w:t>
            </w:r>
            <w:r w:rsidRPr="00A0547C">
              <w:rPr>
                <w:rFonts w:ascii="Times New Roman" w:hAnsi="Times New Roman"/>
                <w:b/>
                <w:color w:val="000000"/>
                <w:sz w:val="24"/>
                <w:szCs w:val="24"/>
                <w:lang w:val="en-US" w:eastAsia="ru-RU"/>
              </w:rPr>
              <w:t>Legal support for the rational use of the resource potential of the Arctic</w:t>
            </w:r>
            <w:r>
              <w:rPr>
                <w:rFonts w:ascii="Times New Roman" w:hAnsi="Times New Roman"/>
                <w:b/>
                <w:color w:val="000000"/>
                <w:sz w:val="24"/>
                <w:szCs w:val="24"/>
                <w:lang w:val="en-US" w:eastAsia="ru-RU"/>
              </w:rPr>
              <w:t>»</w:t>
            </w:r>
          </w:p>
          <w:p w:rsidR="00AD2070" w:rsidRPr="00A0547C" w:rsidRDefault="00AD2070" w:rsidP="000C1737">
            <w:pPr>
              <w:spacing w:after="0" w:line="240" w:lineRule="auto"/>
              <w:jc w:val="both"/>
              <w:rPr>
                <w:rFonts w:ascii="Times New Roman" w:hAnsi="Times New Roman"/>
                <w:color w:val="000000"/>
                <w:sz w:val="24"/>
                <w:szCs w:val="24"/>
                <w:lang w:val="en-US" w:eastAsia="ru-RU"/>
              </w:rPr>
            </w:pP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p>
          <w:p w:rsidR="00AD2070" w:rsidRDefault="00AD2070" w:rsidP="000C1737">
            <w:pPr>
              <w:spacing w:after="0" w:line="240" w:lineRule="auto"/>
              <w:jc w:val="center"/>
              <w:rPr>
                <w:rFonts w:ascii="Times New Roman" w:hAnsi="Times New Roman"/>
                <w:color w:val="000000"/>
                <w:sz w:val="24"/>
                <w:szCs w:val="24"/>
                <w:lang w:val="en-US" w:eastAsia="ru-RU"/>
              </w:rPr>
            </w:pPr>
            <w:r w:rsidRPr="004C45AE">
              <w:rPr>
                <w:rFonts w:ascii="Times New Roman" w:hAnsi="Times New Roman"/>
                <w:color w:val="000000"/>
                <w:sz w:val="24"/>
                <w:szCs w:val="24"/>
                <w:lang w:val="en-US" w:eastAsia="ru-RU"/>
              </w:rPr>
              <w:t>Andrichenko L.V.  (ILCL)</w:t>
            </w:r>
          </w:p>
          <w:p w:rsidR="00AD2070" w:rsidRPr="000839F6" w:rsidRDefault="00AD2070" w:rsidP="000C1737">
            <w:pPr>
              <w:spacing w:after="0" w:line="240" w:lineRule="auto"/>
              <w:jc w:val="center"/>
              <w:rPr>
                <w:rFonts w:ascii="Times New Roman" w:hAnsi="Times New Roman"/>
                <w:color w:val="000000"/>
                <w:sz w:val="24"/>
                <w:szCs w:val="24"/>
                <w:lang w:val="en-US" w:eastAsia="ru-RU"/>
              </w:rPr>
            </w:pPr>
            <w:r w:rsidRPr="000839F6">
              <w:rPr>
                <w:rFonts w:ascii="Times New Roman" w:hAnsi="Times New Roman"/>
                <w:color w:val="000000"/>
                <w:sz w:val="24"/>
                <w:szCs w:val="24"/>
                <w:lang w:val="en-US" w:eastAsia="ru-RU"/>
              </w:rPr>
              <w:lastRenderedPageBreak/>
              <w:t>Bogolyubov S.A</w:t>
            </w:r>
            <w:r w:rsidRPr="004C45AE">
              <w:rPr>
                <w:rFonts w:ascii="Times New Roman" w:hAnsi="Times New Roman"/>
                <w:color w:val="000000"/>
                <w:sz w:val="24"/>
                <w:szCs w:val="24"/>
                <w:lang w:val="en-US" w:eastAsia="ru-RU"/>
              </w:rPr>
              <w:t>(ILCL)</w:t>
            </w:r>
          </w:p>
          <w:p w:rsidR="00AD2070" w:rsidRPr="000839F6" w:rsidRDefault="00AD2070" w:rsidP="000C1737">
            <w:pPr>
              <w:spacing w:after="0" w:line="240" w:lineRule="auto"/>
              <w:jc w:val="center"/>
              <w:rPr>
                <w:rFonts w:ascii="Times New Roman" w:hAnsi="Times New Roman"/>
                <w:color w:val="000000"/>
                <w:sz w:val="24"/>
                <w:szCs w:val="24"/>
                <w:lang w:val="en-US" w:eastAsia="ru-RU"/>
              </w:rPr>
            </w:pPr>
          </w:p>
          <w:p w:rsidR="00AD2070" w:rsidRPr="000839F6" w:rsidRDefault="00AD2070" w:rsidP="000C1737">
            <w:pPr>
              <w:spacing w:after="0" w:line="240" w:lineRule="auto"/>
              <w:rPr>
                <w:rFonts w:ascii="Times New Roman" w:hAnsi="Times New Roman"/>
                <w:color w:val="000000"/>
                <w:sz w:val="24"/>
                <w:szCs w:val="24"/>
                <w:lang w:val="en-US" w:eastAsia="ru-RU"/>
              </w:rPr>
            </w:pP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Coordinator:</w:t>
            </w:r>
          </w:p>
          <w:p w:rsidR="00AD2070" w:rsidRPr="004C45AE" w:rsidRDefault="00AD2070" w:rsidP="000C1737">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Kozlova</w:t>
            </w:r>
            <w:r w:rsidRPr="004C45AE">
              <w:rPr>
                <w:rFonts w:ascii="Times New Roman" w:hAnsi="Times New Roman"/>
                <w:color w:val="000000"/>
                <w:sz w:val="24"/>
                <w:szCs w:val="24"/>
                <w:lang w:val="en-US" w:eastAsia="ru-RU"/>
              </w:rPr>
              <w:t xml:space="preserve"> </w:t>
            </w:r>
            <w:r w:rsidRPr="00830201">
              <w:rPr>
                <w:rFonts w:ascii="Times New Roman" w:hAnsi="Times New Roman"/>
                <w:color w:val="000000"/>
                <w:sz w:val="24"/>
                <w:szCs w:val="24"/>
                <w:lang w:eastAsia="ru-RU"/>
              </w:rPr>
              <w:t>Е</w:t>
            </w:r>
            <w:r w:rsidRPr="004C45AE">
              <w:rPr>
                <w:rFonts w:ascii="Times New Roman" w:hAnsi="Times New Roman"/>
                <w:color w:val="000000"/>
                <w:sz w:val="24"/>
                <w:szCs w:val="24"/>
                <w:lang w:val="en-US" w:eastAsia="ru-RU"/>
              </w:rPr>
              <w:t>.</w:t>
            </w:r>
            <w:r w:rsidRPr="00830201">
              <w:rPr>
                <w:rFonts w:ascii="Times New Roman" w:hAnsi="Times New Roman"/>
                <w:color w:val="000000"/>
                <w:sz w:val="24"/>
                <w:szCs w:val="24"/>
                <w:lang w:eastAsia="ru-RU"/>
              </w:rPr>
              <w:t>А</w:t>
            </w:r>
            <w:r w:rsidRPr="004C45AE">
              <w:rPr>
                <w:rFonts w:ascii="Times New Roman" w:hAnsi="Times New Roman"/>
                <w:color w:val="000000"/>
                <w:sz w:val="24"/>
                <w:szCs w:val="24"/>
                <w:lang w:val="en-US" w:eastAsia="ru-RU"/>
              </w:rPr>
              <w:t>. (ILCL)</w:t>
            </w:r>
          </w:p>
          <w:p w:rsidR="00AD2070" w:rsidRPr="004C45AE" w:rsidRDefault="00AD2070" w:rsidP="000C1737">
            <w:pPr>
              <w:spacing w:after="0" w:line="240" w:lineRule="auto"/>
              <w:jc w:val="center"/>
              <w:rPr>
                <w:rFonts w:ascii="Times New Roman" w:hAnsi="Times New Roman"/>
                <w:color w:val="000000"/>
                <w:sz w:val="24"/>
                <w:szCs w:val="24"/>
                <w:lang w:val="en-US" w:eastAsia="ru-RU"/>
              </w:rPr>
            </w:pP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(Venue: Conference hall</w:t>
            </w:r>
            <w:r>
              <w:rPr>
                <w:rFonts w:ascii="Times New Roman" w:hAnsi="Times New Roman"/>
                <w:color w:val="000000"/>
                <w:sz w:val="24"/>
                <w:szCs w:val="24"/>
                <w:lang w:val="en-US" w:eastAsia="ru-RU"/>
              </w:rPr>
              <w:t xml:space="preserve">, </w:t>
            </w:r>
            <w:r w:rsidRPr="000839F6">
              <w:rPr>
                <w:rFonts w:ascii="Times New Roman" w:hAnsi="Times New Roman"/>
                <w:color w:val="000000"/>
                <w:sz w:val="24"/>
                <w:szCs w:val="24"/>
                <w:lang w:val="en-US" w:eastAsia="ru-RU"/>
              </w:rPr>
              <w:t>room №2</w:t>
            </w:r>
            <w:r>
              <w:rPr>
                <w:rFonts w:ascii="Times New Roman" w:hAnsi="Times New Roman"/>
                <w:color w:val="000000"/>
                <w:sz w:val="24"/>
                <w:szCs w:val="24"/>
                <w:lang w:val="en-US" w:eastAsia="ru-RU"/>
              </w:rPr>
              <w:t>41</w:t>
            </w:r>
            <w:r w:rsidRPr="00C75730">
              <w:rPr>
                <w:rFonts w:ascii="Times New Roman" w:hAnsi="Times New Roman"/>
                <w:color w:val="000000"/>
                <w:sz w:val="24"/>
                <w:szCs w:val="24"/>
                <w:lang w:val="en-US" w:eastAsia="ru-RU"/>
              </w:rPr>
              <w:t>)</w:t>
            </w:r>
          </w:p>
          <w:p w:rsidR="00AD2070" w:rsidRPr="00C75730" w:rsidRDefault="00AD2070" w:rsidP="000C1737">
            <w:pPr>
              <w:spacing w:after="0" w:line="240" w:lineRule="auto"/>
              <w:rPr>
                <w:rFonts w:ascii="Times New Roman" w:hAnsi="Times New Roman"/>
                <w:b/>
                <w:color w:val="000000"/>
                <w:sz w:val="24"/>
                <w:szCs w:val="24"/>
                <w:lang w:val="en-US" w:eastAsia="ru-RU"/>
              </w:rPr>
            </w:pPr>
          </w:p>
        </w:tc>
        <w:tc>
          <w:tcPr>
            <w:tcW w:w="6379" w:type="dxa"/>
          </w:tcPr>
          <w:p w:rsidR="00AD2070" w:rsidRPr="000839F6" w:rsidRDefault="00AD2070" w:rsidP="000C1737">
            <w:pPr>
              <w:spacing w:after="0" w:line="240" w:lineRule="auto"/>
              <w:jc w:val="center"/>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lastRenderedPageBreak/>
              <w:t>P</w:t>
            </w:r>
            <w:r w:rsidRPr="00A0547C">
              <w:rPr>
                <w:rFonts w:ascii="Times New Roman" w:hAnsi="Times New Roman"/>
                <w:b/>
                <w:color w:val="000000"/>
                <w:sz w:val="24"/>
                <w:szCs w:val="24"/>
                <w:lang w:val="en-US" w:eastAsia="ru-RU"/>
              </w:rPr>
              <w:t>anel</w:t>
            </w:r>
            <w:r w:rsidRPr="000839F6">
              <w:rPr>
                <w:rFonts w:ascii="Times New Roman" w:hAnsi="Times New Roman"/>
                <w:b/>
                <w:color w:val="000000"/>
                <w:sz w:val="24"/>
                <w:szCs w:val="24"/>
                <w:lang w:val="en-US" w:eastAsia="ru-RU"/>
              </w:rPr>
              <w:t xml:space="preserve"> </w:t>
            </w:r>
            <w:r w:rsidRPr="00A0547C">
              <w:rPr>
                <w:rFonts w:ascii="Times New Roman" w:hAnsi="Times New Roman"/>
                <w:b/>
                <w:color w:val="000000"/>
                <w:sz w:val="24"/>
                <w:szCs w:val="24"/>
                <w:lang w:val="en-US" w:eastAsia="ru-RU"/>
              </w:rPr>
              <w:t>session</w:t>
            </w:r>
            <w:r w:rsidRPr="000839F6">
              <w:rPr>
                <w:rFonts w:ascii="Times New Roman" w:hAnsi="Times New Roman"/>
                <w:b/>
                <w:color w:val="000000"/>
                <w:sz w:val="24"/>
                <w:szCs w:val="24"/>
                <w:lang w:val="en-US" w:eastAsia="ru-RU"/>
              </w:rPr>
              <w:t xml:space="preserve"> II.</w:t>
            </w:r>
            <w:r>
              <w:rPr>
                <w:rFonts w:ascii="Times New Roman" w:hAnsi="Times New Roman"/>
                <w:b/>
                <w:color w:val="000000"/>
                <w:sz w:val="24"/>
                <w:szCs w:val="24"/>
                <w:lang w:val="en-US" w:eastAsia="ru-RU"/>
              </w:rPr>
              <w:t xml:space="preserve"> «</w:t>
            </w:r>
            <w:r w:rsidRPr="000839F6">
              <w:rPr>
                <w:rFonts w:ascii="Times New Roman" w:hAnsi="Times New Roman"/>
                <w:b/>
                <w:color w:val="000000"/>
                <w:sz w:val="24"/>
                <w:szCs w:val="24"/>
                <w:lang w:val="en-US" w:eastAsia="ru-RU"/>
              </w:rPr>
              <w:t xml:space="preserve">Arctic Council and other contenders for leadership </w:t>
            </w:r>
            <w:r>
              <w:rPr>
                <w:rFonts w:ascii="Times New Roman" w:hAnsi="Times New Roman"/>
                <w:b/>
                <w:color w:val="000000"/>
                <w:sz w:val="24"/>
                <w:szCs w:val="24"/>
                <w:lang w:val="en-US" w:eastAsia="ru-RU"/>
              </w:rPr>
              <w:t>in the A</w:t>
            </w:r>
            <w:r w:rsidRPr="000839F6">
              <w:rPr>
                <w:rFonts w:ascii="Times New Roman" w:hAnsi="Times New Roman"/>
                <w:b/>
                <w:color w:val="000000"/>
                <w:sz w:val="24"/>
                <w:szCs w:val="24"/>
                <w:lang w:val="en-US" w:eastAsia="ru-RU"/>
              </w:rPr>
              <w:t>rctic</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w:t>
            </w:r>
          </w:p>
          <w:p w:rsidR="00AD2070" w:rsidRPr="000839F6" w:rsidRDefault="00AD2070" w:rsidP="000C1737">
            <w:pPr>
              <w:spacing w:after="0" w:line="240" w:lineRule="auto"/>
              <w:jc w:val="both"/>
              <w:rPr>
                <w:rFonts w:ascii="Times New Roman" w:hAnsi="Times New Roman"/>
                <w:b/>
                <w:color w:val="000000"/>
                <w:sz w:val="24"/>
                <w:szCs w:val="24"/>
                <w:lang w:val="en-US" w:eastAsia="ru-RU"/>
              </w:rPr>
            </w:pPr>
          </w:p>
          <w:p w:rsidR="00AD2070" w:rsidRPr="000839F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r w:rsidRPr="000839F6">
              <w:rPr>
                <w:rFonts w:ascii="Times New Roman" w:hAnsi="Times New Roman"/>
                <w:b/>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Kapustin A.YA.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lastRenderedPageBreak/>
              <w:t>Ma Czin</w:t>
            </w:r>
            <w:r w:rsidRPr="00CE0A8F">
              <w:rPr>
                <w:rFonts w:ascii="Times New Roman" w:hAnsi="Times New Roman"/>
                <w:color w:val="000000"/>
                <w:sz w:val="24"/>
                <w:szCs w:val="24"/>
                <w:lang w:val="en-US" w:eastAsia="ru-RU"/>
              </w:rPr>
              <w:t>sin (Chinese Academy of Social Sciences</w:t>
            </w:r>
            <w:r>
              <w:rPr>
                <w:rFonts w:ascii="Times New Roman" w:hAnsi="Times New Roman"/>
                <w:color w:val="000000"/>
                <w:sz w:val="24"/>
                <w:szCs w:val="24"/>
                <w:lang w:val="en-US" w:eastAsia="ru-RU"/>
              </w:rPr>
              <w:t xml:space="preserve"> Law Institute</w:t>
            </w:r>
            <w:r w:rsidRPr="00CE0A8F">
              <w:rPr>
                <w:rFonts w:ascii="Times New Roman" w:hAnsi="Times New Roman"/>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Mednikov V.A. (PAO Sovcomflot)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Chernov S.N. (Petrozavodsk State University)</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Coordinator:</w:t>
            </w:r>
          </w:p>
          <w:p w:rsidR="00AD2070" w:rsidRPr="00662D96" w:rsidRDefault="00AD2070" w:rsidP="000C1737">
            <w:pPr>
              <w:spacing w:after="0" w:line="240" w:lineRule="auto"/>
              <w:jc w:val="center"/>
              <w:rPr>
                <w:rFonts w:ascii="Times New Roman" w:hAnsi="Times New Roman"/>
                <w:color w:val="000000"/>
                <w:sz w:val="24"/>
                <w:szCs w:val="24"/>
                <w:lang w:val="en-US" w:eastAsia="ru-RU"/>
              </w:rPr>
            </w:pPr>
            <w:r w:rsidRPr="00662D96">
              <w:rPr>
                <w:rFonts w:ascii="Times New Roman" w:hAnsi="Times New Roman"/>
                <w:color w:val="000000"/>
                <w:sz w:val="24"/>
                <w:szCs w:val="24"/>
                <w:lang w:val="en-US" w:eastAsia="ru-RU"/>
              </w:rPr>
              <w:t>Sakaeva O.I. (ILCL)</w:t>
            </w:r>
          </w:p>
          <w:p w:rsidR="00AD2070" w:rsidRPr="00830201" w:rsidRDefault="00AD2070" w:rsidP="000C1737">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w:t>
            </w:r>
            <w:r w:rsidRPr="00C75730">
              <w:rPr>
                <w:rFonts w:ascii="Times New Roman" w:hAnsi="Times New Roman"/>
                <w:color w:val="000000"/>
                <w:sz w:val="24"/>
                <w:szCs w:val="24"/>
                <w:lang w:eastAsia="ru-RU"/>
              </w:rPr>
              <w:t>Ve</w:t>
            </w:r>
            <w:r>
              <w:rPr>
                <w:rFonts w:ascii="Times New Roman" w:hAnsi="Times New Roman"/>
                <w:color w:val="000000"/>
                <w:sz w:val="24"/>
                <w:szCs w:val="24"/>
                <w:lang w:eastAsia="ru-RU"/>
              </w:rPr>
              <w:t>nue: Educational hall, room №236</w:t>
            </w:r>
            <w:r w:rsidRPr="00830201">
              <w:rPr>
                <w:rFonts w:ascii="Times New Roman" w:hAnsi="Times New Roman"/>
                <w:color w:val="000000"/>
                <w:sz w:val="24"/>
                <w:szCs w:val="24"/>
                <w:lang w:eastAsia="ru-RU"/>
              </w:rPr>
              <w:t>)</w:t>
            </w:r>
          </w:p>
          <w:p w:rsidR="00AD2070" w:rsidRPr="00830201" w:rsidRDefault="00AD2070" w:rsidP="000C1737">
            <w:pPr>
              <w:spacing w:after="0" w:line="240" w:lineRule="auto"/>
              <w:jc w:val="center"/>
              <w:rPr>
                <w:rFonts w:ascii="Times New Roman" w:hAnsi="Times New Roman"/>
                <w:b/>
                <w:color w:val="000000"/>
                <w:sz w:val="24"/>
                <w:szCs w:val="24"/>
                <w:lang w:eastAsia="ru-RU"/>
              </w:rPr>
            </w:pPr>
          </w:p>
        </w:tc>
      </w:tr>
      <w:tr w:rsidR="00AD2070" w:rsidRPr="00830201" w:rsidTr="000C1737">
        <w:trPr>
          <w:trHeight w:val="303"/>
        </w:trPr>
        <w:tc>
          <w:tcPr>
            <w:tcW w:w="1559" w:type="dxa"/>
            <w:vMerge/>
          </w:tcPr>
          <w:p w:rsidR="00AD2070" w:rsidRPr="00830201" w:rsidRDefault="00AD2070" w:rsidP="000C1737">
            <w:pPr>
              <w:spacing w:after="0" w:line="240" w:lineRule="auto"/>
              <w:jc w:val="both"/>
              <w:rPr>
                <w:rFonts w:ascii="Times New Roman" w:hAnsi="Times New Roman"/>
                <w:color w:val="000000"/>
                <w:sz w:val="24"/>
                <w:szCs w:val="24"/>
                <w:lang w:eastAsia="ru-RU"/>
              </w:rPr>
            </w:pPr>
          </w:p>
        </w:tc>
        <w:tc>
          <w:tcPr>
            <w:tcW w:w="6379" w:type="dxa"/>
          </w:tcPr>
          <w:p w:rsidR="00AD2070" w:rsidRPr="000839F6" w:rsidRDefault="00AD2070" w:rsidP="000C1737">
            <w:pPr>
              <w:spacing w:after="0" w:line="240" w:lineRule="auto"/>
              <w:jc w:val="center"/>
              <w:rPr>
                <w:rFonts w:ascii="Times New Roman" w:hAnsi="Times New Roman"/>
                <w:b/>
                <w:color w:val="000000"/>
                <w:sz w:val="24"/>
                <w:szCs w:val="24"/>
                <w:lang w:val="en-US" w:eastAsia="ru-RU"/>
              </w:rPr>
            </w:pPr>
            <w:r w:rsidRPr="000839F6">
              <w:rPr>
                <w:rFonts w:ascii="Times New Roman" w:hAnsi="Times New Roman"/>
                <w:b/>
                <w:color w:val="000000"/>
                <w:sz w:val="24"/>
                <w:szCs w:val="24"/>
                <w:lang w:val="en-US" w:eastAsia="ru-RU"/>
              </w:rPr>
              <w:t>Panel session I</w:t>
            </w:r>
            <w:r w:rsidRPr="00830201">
              <w:rPr>
                <w:rFonts w:ascii="Times New Roman" w:hAnsi="Times New Roman"/>
                <w:b/>
                <w:color w:val="000000"/>
                <w:sz w:val="24"/>
                <w:szCs w:val="24"/>
                <w:lang w:val="en-US" w:eastAsia="ru-RU"/>
              </w:rPr>
              <w:t>II</w:t>
            </w:r>
            <w:r w:rsidRPr="000839F6">
              <w:rPr>
                <w:rFonts w:ascii="Times New Roman" w:hAnsi="Times New Roman"/>
                <w:b/>
                <w:color w:val="000000"/>
                <w:sz w:val="24"/>
                <w:szCs w:val="24"/>
                <w:lang w:val="en-US" w:eastAsia="ru-RU"/>
              </w:rPr>
              <w:t xml:space="preserve">. </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Points of profit accumulation in the Arctic</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conflict of legal and economic interests</w:t>
            </w:r>
            <w:r>
              <w:rPr>
                <w:rFonts w:ascii="Times New Roman" w:hAnsi="Times New Roman"/>
                <w:b/>
                <w:color w:val="000000"/>
                <w:sz w:val="24"/>
                <w:szCs w:val="24"/>
                <w:lang w:val="en-US" w:eastAsia="ru-RU"/>
              </w:rPr>
              <w:t>»</w:t>
            </w:r>
          </w:p>
          <w:p w:rsidR="00AD2070" w:rsidRPr="000839F6" w:rsidRDefault="00AD2070" w:rsidP="000C1737">
            <w:pPr>
              <w:spacing w:after="0" w:line="240" w:lineRule="auto"/>
              <w:jc w:val="both"/>
              <w:rPr>
                <w:rFonts w:ascii="Times New Roman" w:hAnsi="Times New Roman"/>
                <w:b/>
                <w:color w:val="000000"/>
                <w:sz w:val="24"/>
                <w:szCs w:val="24"/>
                <w:lang w:val="en-US" w:eastAsia="ru-RU"/>
              </w:rPr>
            </w:pPr>
          </w:p>
          <w:p w:rsidR="00AD2070" w:rsidRPr="00662D9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r w:rsidRPr="00662D96">
              <w:rPr>
                <w:rFonts w:ascii="Times New Roman" w:hAnsi="Times New Roman"/>
                <w:b/>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Sinitsyn S.A.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Emeliyancev V.P.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Valentey S.D. (Plekhanov Russian University of Economics</w:t>
            </w:r>
            <w:r>
              <w:rPr>
                <w:rFonts w:ascii="Times New Roman" w:hAnsi="Times New Roman"/>
                <w:color w:val="000000"/>
                <w:sz w:val="24"/>
                <w:szCs w:val="24"/>
                <w:lang w:val="en-US" w:eastAsia="ru-RU"/>
              </w:rPr>
              <w:t>)</w:t>
            </w:r>
          </w:p>
          <w:p w:rsidR="00AD2070"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 xml:space="preserve">Pogoreliy D.V. (Government </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of the Yamal-Nenets Autonomous Area)</w:t>
            </w:r>
          </w:p>
          <w:p w:rsidR="00AD2070" w:rsidRPr="00CE0A8F" w:rsidRDefault="00AD2070" w:rsidP="000C1737">
            <w:pPr>
              <w:spacing w:after="0" w:line="240" w:lineRule="auto"/>
              <w:jc w:val="both"/>
              <w:rPr>
                <w:rFonts w:ascii="Times New Roman" w:hAnsi="Times New Roman"/>
                <w:color w:val="000000"/>
                <w:sz w:val="24"/>
                <w:szCs w:val="24"/>
                <w:lang w:val="en-US" w:eastAsia="ru-RU"/>
              </w:rPr>
            </w:pPr>
          </w:p>
          <w:p w:rsidR="00AD2070" w:rsidRPr="00662D9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Coordinator</w:t>
            </w:r>
            <w:r w:rsidRPr="00662D96">
              <w:rPr>
                <w:rFonts w:ascii="Times New Roman" w:hAnsi="Times New Roman"/>
                <w:b/>
                <w:color w:val="000000"/>
                <w:sz w:val="24"/>
                <w:szCs w:val="24"/>
                <w:lang w:val="en-US" w:eastAsia="ru-RU"/>
              </w:rPr>
              <w:t>:</w:t>
            </w:r>
          </w:p>
          <w:p w:rsidR="00AD2070" w:rsidRPr="00662D96" w:rsidRDefault="00AD2070" w:rsidP="000C1737">
            <w:pPr>
              <w:spacing w:after="0" w:line="240" w:lineRule="auto"/>
              <w:jc w:val="center"/>
              <w:rPr>
                <w:rFonts w:ascii="Times New Roman" w:hAnsi="Times New Roman"/>
                <w:b/>
                <w:color w:val="000000"/>
                <w:sz w:val="24"/>
                <w:szCs w:val="24"/>
                <w:lang w:val="en-US" w:eastAsia="ru-RU"/>
              </w:rPr>
            </w:pPr>
            <w:r w:rsidRPr="00662D96">
              <w:rPr>
                <w:rFonts w:ascii="Times New Roman" w:hAnsi="Times New Roman"/>
                <w:color w:val="000000"/>
                <w:sz w:val="24"/>
                <w:szCs w:val="24"/>
                <w:lang w:val="en-US" w:eastAsia="ru-RU"/>
              </w:rPr>
              <w:t xml:space="preserve">Starodubova </w:t>
            </w:r>
            <w:r w:rsidRPr="00830201">
              <w:rPr>
                <w:rFonts w:ascii="Times New Roman" w:hAnsi="Times New Roman"/>
                <w:color w:val="000000"/>
                <w:sz w:val="24"/>
                <w:szCs w:val="24"/>
                <w:lang w:eastAsia="ru-RU"/>
              </w:rPr>
              <w:t>О</w:t>
            </w:r>
            <w:r w:rsidRPr="00662D96">
              <w:rPr>
                <w:rFonts w:ascii="Times New Roman" w:hAnsi="Times New Roman"/>
                <w:color w:val="000000"/>
                <w:sz w:val="24"/>
                <w:szCs w:val="24"/>
                <w:lang w:val="en-US" w:eastAsia="ru-RU"/>
              </w:rPr>
              <w:t>.</w:t>
            </w:r>
            <w:r w:rsidRPr="00830201">
              <w:rPr>
                <w:rFonts w:ascii="Times New Roman" w:hAnsi="Times New Roman"/>
                <w:color w:val="000000"/>
                <w:sz w:val="24"/>
                <w:szCs w:val="24"/>
                <w:lang w:eastAsia="ru-RU"/>
              </w:rPr>
              <w:t>Е</w:t>
            </w:r>
            <w:r w:rsidRPr="00662D96">
              <w:rPr>
                <w:rFonts w:ascii="Times New Roman" w:hAnsi="Times New Roman"/>
                <w:color w:val="000000"/>
                <w:sz w:val="24"/>
                <w:szCs w:val="24"/>
                <w:lang w:val="en-US" w:eastAsia="ru-RU"/>
              </w:rPr>
              <w:t>. (ILCL)</w:t>
            </w:r>
          </w:p>
          <w:p w:rsidR="00AD2070" w:rsidRPr="00662D96" w:rsidRDefault="00AD2070" w:rsidP="000C1737">
            <w:pPr>
              <w:spacing w:after="0" w:line="240" w:lineRule="auto"/>
              <w:jc w:val="center"/>
              <w:rPr>
                <w:rFonts w:ascii="Times New Roman" w:hAnsi="Times New Roman"/>
                <w:color w:val="000000"/>
                <w:sz w:val="24"/>
                <w:szCs w:val="24"/>
                <w:lang w:val="en-US" w:eastAsia="ru-RU"/>
              </w:rPr>
            </w:pPr>
          </w:p>
          <w:p w:rsidR="00AD2070" w:rsidRPr="00662D96" w:rsidRDefault="00AD2070" w:rsidP="000C1737">
            <w:pPr>
              <w:spacing w:after="0" w:line="240" w:lineRule="auto"/>
              <w:jc w:val="center"/>
              <w:rPr>
                <w:rFonts w:ascii="Times New Roman" w:hAnsi="Times New Roman"/>
                <w:color w:val="000000"/>
                <w:sz w:val="24"/>
                <w:szCs w:val="24"/>
                <w:lang w:val="en-US" w:eastAsia="ru-RU"/>
              </w:rPr>
            </w:pP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(Venue: Scientific Council hall,</w:t>
            </w: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room №144)</w:t>
            </w:r>
          </w:p>
        </w:tc>
        <w:tc>
          <w:tcPr>
            <w:tcW w:w="6379" w:type="dxa"/>
          </w:tcPr>
          <w:p w:rsidR="00AD2070" w:rsidRPr="000839F6" w:rsidRDefault="00AD2070" w:rsidP="000C1737">
            <w:pPr>
              <w:spacing w:after="0" w:line="240" w:lineRule="auto"/>
              <w:jc w:val="center"/>
              <w:rPr>
                <w:rFonts w:ascii="Times New Roman" w:hAnsi="Times New Roman"/>
                <w:color w:val="000000"/>
                <w:sz w:val="24"/>
                <w:szCs w:val="24"/>
                <w:lang w:val="en-US" w:eastAsia="ru-RU"/>
              </w:rPr>
            </w:pPr>
            <w:r w:rsidRPr="000839F6">
              <w:rPr>
                <w:rFonts w:ascii="Times New Roman" w:hAnsi="Times New Roman"/>
                <w:b/>
                <w:color w:val="000000"/>
                <w:sz w:val="24"/>
                <w:szCs w:val="24"/>
                <w:lang w:val="en-US" w:eastAsia="ru-RU"/>
              </w:rPr>
              <w:t>Student</w:t>
            </w:r>
            <w:r>
              <w:rPr>
                <w:rFonts w:ascii="Times New Roman" w:hAnsi="Times New Roman"/>
                <w:b/>
                <w:color w:val="000000"/>
                <w:sz w:val="24"/>
                <w:szCs w:val="24"/>
                <w:lang w:val="en-US" w:eastAsia="ru-RU"/>
              </w:rPr>
              <w:t>’s Roundtable «</w:t>
            </w:r>
            <w:r w:rsidRPr="000839F6">
              <w:rPr>
                <w:rFonts w:ascii="Times New Roman" w:hAnsi="Times New Roman"/>
                <w:b/>
                <w:color w:val="000000"/>
                <w:sz w:val="24"/>
                <w:szCs w:val="24"/>
                <w:lang w:val="en-US" w:eastAsia="ru-RU"/>
              </w:rPr>
              <w:t>Modern Arctic Legal Regime</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Interaction of Int</w:t>
            </w:r>
            <w:r>
              <w:rPr>
                <w:rFonts w:ascii="Times New Roman" w:hAnsi="Times New Roman"/>
                <w:b/>
                <w:color w:val="000000"/>
                <w:sz w:val="24"/>
                <w:szCs w:val="24"/>
                <w:lang w:val="en-US" w:eastAsia="ru-RU"/>
              </w:rPr>
              <w:t>ernational Law and National Law»</w:t>
            </w: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r w:rsidRPr="0021260E">
              <w:rPr>
                <w:rFonts w:ascii="Times New Roman" w:hAnsi="Times New Roman"/>
                <w:color w:val="000000"/>
                <w:sz w:val="24"/>
                <w:szCs w:val="24"/>
                <w:lang w:val="en-US" w:eastAsia="ru-RU"/>
              </w:rPr>
              <w:t>Avhadeev V.R.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Shupletsova Yu</w:t>
            </w:r>
            <w:r w:rsidRPr="0021260E">
              <w:rPr>
                <w:rFonts w:ascii="Times New Roman" w:hAnsi="Times New Roman"/>
                <w:color w:val="000000"/>
                <w:sz w:val="24"/>
                <w:szCs w:val="24"/>
                <w:lang w:val="en-US" w:eastAsia="ru-RU"/>
              </w:rPr>
              <w:t>.I.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r w:rsidRPr="0021260E">
              <w:rPr>
                <w:rFonts w:ascii="Times New Roman" w:hAnsi="Times New Roman"/>
                <w:color w:val="000000"/>
                <w:sz w:val="24"/>
                <w:szCs w:val="24"/>
                <w:lang w:val="en-US" w:eastAsia="ru-RU"/>
              </w:rPr>
              <w:t>Shulyatiev I.A.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21260E" w:rsidRDefault="00AD2070" w:rsidP="000C1737">
            <w:pPr>
              <w:spacing w:after="0" w:line="240" w:lineRule="auto"/>
              <w:jc w:val="center"/>
              <w:rPr>
                <w:rFonts w:ascii="Times New Roman" w:hAnsi="Times New Roman"/>
                <w:b/>
                <w:color w:val="000000"/>
                <w:sz w:val="24"/>
                <w:szCs w:val="24"/>
                <w:lang w:val="en-US" w:eastAsia="ru-RU"/>
              </w:rPr>
            </w:pPr>
            <w:r w:rsidRPr="0021260E">
              <w:rPr>
                <w:rFonts w:ascii="Times New Roman" w:hAnsi="Times New Roman"/>
                <w:b/>
                <w:color w:val="000000"/>
                <w:sz w:val="24"/>
                <w:szCs w:val="24"/>
                <w:lang w:val="en-US" w:eastAsia="ru-RU"/>
              </w:rPr>
              <w:t>Coordinator:</w:t>
            </w:r>
          </w:p>
          <w:p w:rsidR="00AD2070" w:rsidRDefault="00AD2070" w:rsidP="000C1737">
            <w:pPr>
              <w:spacing w:after="0" w:line="240" w:lineRule="auto"/>
              <w:jc w:val="center"/>
              <w:rPr>
                <w:rFonts w:ascii="Times New Roman" w:hAnsi="Times New Roman"/>
                <w:color w:val="000000"/>
                <w:sz w:val="24"/>
                <w:szCs w:val="24"/>
                <w:lang w:val="en-US" w:eastAsia="ru-RU"/>
              </w:rPr>
            </w:pPr>
            <w:r w:rsidRPr="0021260E">
              <w:rPr>
                <w:rFonts w:ascii="Times New Roman" w:hAnsi="Times New Roman"/>
                <w:color w:val="000000"/>
                <w:sz w:val="24"/>
                <w:szCs w:val="24"/>
                <w:lang w:val="en-US" w:eastAsia="ru-RU"/>
              </w:rPr>
              <w:t>Sayfullin E.K.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4C45AE" w:rsidRDefault="00AD2070" w:rsidP="000C1737">
            <w:pPr>
              <w:spacing w:after="0" w:line="240" w:lineRule="auto"/>
              <w:jc w:val="both"/>
              <w:rPr>
                <w:rFonts w:ascii="Times New Roman" w:hAnsi="Times New Roman"/>
                <w:i/>
                <w:color w:val="000000"/>
                <w:sz w:val="24"/>
                <w:szCs w:val="24"/>
                <w:lang w:val="en-US" w:eastAsia="ru-RU"/>
              </w:rPr>
            </w:pPr>
            <w:r w:rsidRPr="004C45AE">
              <w:rPr>
                <w:rFonts w:ascii="Times New Roman" w:hAnsi="Times New Roman"/>
                <w:i/>
                <w:color w:val="000000"/>
                <w:sz w:val="24"/>
                <w:szCs w:val="24"/>
                <w:lang w:val="en-US" w:eastAsia="ru-RU"/>
              </w:rPr>
              <w:t>Presentation of the Summer School programs of the Institute of Legislation and Comparative Law under the Government of the Russian Federation</w:t>
            </w:r>
          </w:p>
          <w:p w:rsidR="00AD2070" w:rsidRPr="00830201" w:rsidRDefault="00AD2070" w:rsidP="000C1737">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w:t>
            </w:r>
            <w:r w:rsidRPr="00C75730">
              <w:rPr>
                <w:rFonts w:ascii="Times New Roman" w:hAnsi="Times New Roman"/>
                <w:color w:val="000000"/>
                <w:sz w:val="24"/>
                <w:szCs w:val="24"/>
                <w:lang w:eastAsia="ru-RU"/>
              </w:rPr>
              <w:t>Ve</w:t>
            </w:r>
            <w:r>
              <w:rPr>
                <w:rFonts w:ascii="Times New Roman" w:hAnsi="Times New Roman"/>
                <w:color w:val="000000"/>
                <w:sz w:val="24"/>
                <w:szCs w:val="24"/>
                <w:lang w:eastAsia="ru-RU"/>
              </w:rPr>
              <w:t>nue: Educational hall, room №320</w:t>
            </w:r>
            <w:r w:rsidRPr="00830201">
              <w:rPr>
                <w:rFonts w:ascii="Times New Roman" w:hAnsi="Times New Roman"/>
                <w:color w:val="000000"/>
                <w:sz w:val="24"/>
                <w:szCs w:val="24"/>
                <w:lang w:eastAsia="ru-RU"/>
              </w:rPr>
              <w:t>)</w:t>
            </w:r>
          </w:p>
        </w:tc>
      </w:tr>
      <w:tr w:rsidR="00AD2070" w:rsidRPr="00590201" w:rsidTr="000C1737">
        <w:trPr>
          <w:trHeight w:val="303"/>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16:00 – 16:30</w:t>
            </w:r>
          </w:p>
        </w:tc>
        <w:tc>
          <w:tcPr>
            <w:tcW w:w="12758" w:type="dxa"/>
            <w:gridSpan w:val="2"/>
          </w:tcPr>
          <w:p w:rsidR="00AD2070" w:rsidRPr="00662D96" w:rsidRDefault="00AD2070" w:rsidP="000C1737">
            <w:pPr>
              <w:spacing w:after="0" w:line="240" w:lineRule="auto"/>
              <w:jc w:val="both"/>
              <w:rPr>
                <w:rFonts w:ascii="Times New Roman" w:hAnsi="Times New Roman"/>
                <w:color w:val="000000"/>
                <w:sz w:val="24"/>
                <w:szCs w:val="24"/>
                <w:lang w:val="en-US" w:eastAsia="ru-RU"/>
              </w:rPr>
            </w:pPr>
            <w:r w:rsidRPr="00662D96">
              <w:rPr>
                <w:rFonts w:ascii="Times New Roman" w:hAnsi="Times New Roman"/>
                <w:b/>
                <w:sz w:val="24"/>
                <w:szCs w:val="24"/>
                <w:lang w:val="en-US" w:eastAsia="ru-RU"/>
              </w:rPr>
              <w:t>The final meeting of the Forum. Discussion and adoption of Recommendations.</w:t>
            </w:r>
          </w:p>
        </w:tc>
      </w:tr>
    </w:tbl>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b/>
          <w:sz w:val="28"/>
          <w:szCs w:val="28"/>
          <w:lang w:val="en-US" w:eastAsia="ru-RU"/>
        </w:rPr>
      </w:pPr>
    </w:p>
    <w:p w:rsidR="007900FE" w:rsidRPr="00AD2070" w:rsidRDefault="007900FE">
      <w:pPr>
        <w:spacing w:after="0" w:line="240" w:lineRule="auto"/>
        <w:rPr>
          <w:rFonts w:ascii="Times New Roman" w:hAnsi="Times New Roman"/>
          <w:b/>
          <w:sz w:val="28"/>
          <w:szCs w:val="28"/>
          <w:lang w:val="en-US" w:eastAsia="ru-RU"/>
        </w:rPr>
      </w:pPr>
      <w:r w:rsidRPr="00AD2070">
        <w:rPr>
          <w:rFonts w:ascii="Times New Roman" w:hAnsi="Times New Roman"/>
          <w:b/>
          <w:sz w:val="28"/>
          <w:szCs w:val="28"/>
          <w:lang w:val="en-US" w:eastAsia="ru-RU"/>
        </w:rPr>
        <w:br w:type="page"/>
      </w:r>
    </w:p>
    <w:p w:rsidR="007900FE" w:rsidRDefault="007900FE" w:rsidP="007900FE">
      <w:pPr>
        <w:pStyle w:val="a9"/>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СПОНСОРЫ МЕРОПРИЯТИЯ</w:t>
      </w:r>
    </w:p>
    <w:p w:rsidR="007900FE" w:rsidRDefault="007900FE" w:rsidP="007900FE">
      <w:pPr>
        <w:spacing w:after="0"/>
        <w:rPr>
          <w:rFonts w:ascii="Times New Roman" w:hAnsi="Times New Roman"/>
          <w:b/>
          <w:sz w:val="28"/>
        </w:rPr>
      </w:pPr>
    </w:p>
    <w:p w:rsidR="007900FE" w:rsidRDefault="007900FE" w:rsidP="007900FE">
      <w:pPr>
        <w:spacing w:after="0"/>
        <w:rPr>
          <w:rFonts w:ascii="Times New Roman" w:hAnsi="Times New Roman"/>
          <w:b/>
          <w:sz w:val="28"/>
        </w:rPr>
        <w:sectPr w:rsidR="007900FE" w:rsidSect="004951EB">
          <w:footerReference w:type="default" r:id="rId10"/>
          <w:pgSz w:w="16838" w:h="11906" w:orient="landscape"/>
          <w:pgMar w:top="851" w:right="1134" w:bottom="851" w:left="1134" w:header="709" w:footer="709" w:gutter="0"/>
          <w:cols w:space="708"/>
          <w:titlePg/>
          <w:docGrid w:linePitch="360"/>
        </w:sectPr>
      </w:pPr>
    </w:p>
    <w:p w:rsidR="007900FE" w:rsidRDefault="007900FE" w:rsidP="007900FE">
      <w:pPr>
        <w:spacing w:after="0"/>
        <w:rPr>
          <w:rFonts w:ascii="Times New Roman" w:hAnsi="Times New Roman"/>
          <w:b/>
          <w:sz w:val="28"/>
        </w:rPr>
        <w:sectPr w:rsidR="007900FE" w:rsidSect="007900FE">
          <w:type w:val="continuous"/>
          <w:pgSz w:w="16838" w:h="11906" w:orient="landscape"/>
          <w:pgMar w:top="851" w:right="1134" w:bottom="851" w:left="1134" w:header="709" w:footer="709" w:gutter="0"/>
          <w:cols w:num="2" w:space="708"/>
          <w:titlePg/>
          <w:docGrid w:linePitch="360"/>
        </w:sectPr>
      </w:pPr>
      <w:r>
        <w:rPr>
          <w:rFonts w:ascii="Times New Roman" w:hAnsi="Times New Roman"/>
          <w:b/>
          <w:sz w:val="28"/>
        </w:rPr>
        <w:lastRenderedPageBreak/>
        <w:t xml:space="preserve">         </w:t>
      </w:r>
    </w:p>
    <w:p w:rsidR="007900FE" w:rsidRDefault="007900FE" w:rsidP="007900FE">
      <w:pPr>
        <w:spacing w:after="0"/>
        <w:rPr>
          <w:rFonts w:ascii="Times New Roman" w:hAnsi="Times New Roman"/>
          <w:b/>
          <w:sz w:val="28"/>
        </w:rPr>
      </w:pPr>
      <w:r>
        <w:rPr>
          <w:rFonts w:ascii="Times New Roman" w:hAnsi="Times New Roman"/>
          <w:b/>
          <w:sz w:val="28"/>
        </w:rPr>
        <w:lastRenderedPageBreak/>
        <w:t xml:space="preserve">          </w:t>
      </w:r>
      <w:r w:rsidRPr="007015EE">
        <w:rPr>
          <w:rFonts w:ascii="Times New Roman" w:hAnsi="Times New Roman"/>
          <w:b/>
          <w:sz w:val="28"/>
        </w:rPr>
        <w:t>Открытое акционерное общество</w:t>
      </w:r>
      <w:r>
        <w:rPr>
          <w:rFonts w:ascii="Times New Roman" w:hAnsi="Times New Roman"/>
          <w:b/>
          <w:sz w:val="28"/>
        </w:rPr>
        <w:t xml:space="preserve">                                              </w:t>
      </w:r>
      <w:r w:rsidRPr="007900FE">
        <w:rPr>
          <w:rFonts w:ascii="Times New Roman" w:hAnsi="Times New Roman"/>
          <w:b/>
          <w:sz w:val="28"/>
        </w:rPr>
        <w:t>Публичное акционерное общество</w:t>
      </w:r>
    </w:p>
    <w:p w:rsidR="007900FE" w:rsidRDefault="007900FE" w:rsidP="007900FE">
      <w:pPr>
        <w:spacing w:after="0"/>
        <w:rPr>
          <w:rFonts w:ascii="Times New Roman" w:hAnsi="Times New Roman"/>
          <w:b/>
          <w:sz w:val="28"/>
        </w:rPr>
      </w:pPr>
      <w:r>
        <w:rPr>
          <w:rFonts w:ascii="Times New Roman" w:hAnsi="Times New Roman"/>
          <w:noProof/>
          <w:sz w:val="28"/>
          <w:lang w:eastAsia="ru-RU"/>
        </w:rPr>
        <w:drawing>
          <wp:anchor distT="0" distB="0" distL="114300" distR="114300" simplePos="0" relativeHeight="251662336" behindDoc="0" locked="0" layoutInCell="1" allowOverlap="1" wp14:anchorId="048B57B3" wp14:editId="70B01D1E">
            <wp:simplePos x="0" y="0"/>
            <wp:positionH relativeFrom="column">
              <wp:posOffset>3810</wp:posOffset>
            </wp:positionH>
            <wp:positionV relativeFrom="paragraph">
              <wp:posOffset>302260</wp:posOffset>
            </wp:positionV>
            <wp:extent cx="3524250" cy="2491740"/>
            <wp:effectExtent l="0" t="0" r="0" b="3810"/>
            <wp:wrapSquare wrapText="bothSides"/>
            <wp:docPr id="4" name="Рисунок 4" descr="C:\Users\договорной6\AppData\Local\Microsoft\Windows\Temporary Internet Files\Content.Outlook\O3WQ34XO\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говорной6\AppData\Local\Microsoft\Windows\Temporary Internet Files\Content.Outlook\O3WQ34XO\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 xml:space="preserve">          «Российские железные дороги»                                               </w:t>
      </w:r>
      <w:r w:rsidRPr="007900FE">
        <w:rPr>
          <w:rFonts w:ascii="Times New Roman" w:hAnsi="Times New Roman"/>
          <w:b/>
          <w:sz w:val="28"/>
        </w:rPr>
        <w:t xml:space="preserve">«Горно-металлургическая компания </w:t>
      </w:r>
    </w:p>
    <w:p w:rsidR="007900FE" w:rsidRDefault="007900FE" w:rsidP="007900FE">
      <w:pPr>
        <w:spacing w:after="0"/>
        <w:rPr>
          <w:rFonts w:ascii="Times New Roman" w:hAnsi="Times New Roman"/>
          <w:b/>
          <w:sz w:val="28"/>
        </w:rPr>
      </w:pPr>
      <w:r>
        <w:rPr>
          <w:rFonts w:ascii="Times New Roman" w:hAnsi="Times New Roman"/>
          <w:b/>
          <w:sz w:val="28"/>
        </w:rPr>
        <w:t xml:space="preserve">                                              </w:t>
      </w:r>
      <w:r w:rsidR="004A18FD">
        <w:rPr>
          <w:rFonts w:ascii="Times New Roman" w:hAnsi="Times New Roman"/>
          <w:b/>
          <w:sz w:val="28"/>
        </w:rPr>
        <w:t>«Норильский н</w:t>
      </w:r>
      <w:r w:rsidRPr="007900FE">
        <w:rPr>
          <w:rFonts w:ascii="Times New Roman" w:hAnsi="Times New Roman"/>
          <w:b/>
          <w:sz w:val="28"/>
        </w:rPr>
        <w:t>икель</w:t>
      </w:r>
      <w:r>
        <w:rPr>
          <w:rFonts w:ascii="Times New Roman" w:hAnsi="Times New Roman"/>
          <w:b/>
          <w:sz w:val="28"/>
        </w:rPr>
        <w:t>»</w:t>
      </w:r>
    </w:p>
    <w:p w:rsidR="007900FE" w:rsidRDefault="007900FE" w:rsidP="007900FE">
      <w:pPr>
        <w:spacing w:after="0"/>
        <w:rPr>
          <w:rFonts w:ascii="Times New Roman" w:hAnsi="Times New Roman"/>
          <w:b/>
          <w:sz w:val="28"/>
        </w:rPr>
      </w:pPr>
      <w:r>
        <w:rPr>
          <w:rFonts w:ascii="Times New Roman" w:hAnsi="Times New Roman"/>
          <w:noProof/>
          <w:sz w:val="28"/>
          <w:lang w:eastAsia="ru-RU"/>
        </w:rPr>
        <w:drawing>
          <wp:anchor distT="0" distB="0" distL="114300" distR="114300" simplePos="0" relativeHeight="251663360" behindDoc="0" locked="0" layoutInCell="1" allowOverlap="1" wp14:anchorId="01ECF5FA" wp14:editId="7AA52EE4">
            <wp:simplePos x="0" y="0"/>
            <wp:positionH relativeFrom="margin">
              <wp:posOffset>5004435</wp:posOffset>
            </wp:positionH>
            <wp:positionV relativeFrom="margin">
              <wp:posOffset>1402715</wp:posOffset>
            </wp:positionV>
            <wp:extent cx="3180080" cy="2247900"/>
            <wp:effectExtent l="0" t="0" r="1270" b="0"/>
            <wp:wrapSquare wrapText="bothSides"/>
            <wp:docPr id="5" name="Рисунок 5" descr="\\Dataserver\netcontract\Учет отдела\2017\СПОНСОРЫ 2017\Норильский никель\NORNICKEL_logoblock_main_rus_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netcontract\Учет отдела\2017\СПОНСОРЫ 2017\Норильский никель\NORNICKEL_logoblock_main_rus_preview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08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0FE" w:rsidRDefault="007900FE" w:rsidP="007900FE">
      <w:pPr>
        <w:spacing w:after="0"/>
        <w:rPr>
          <w:rFonts w:ascii="Times New Roman" w:hAnsi="Times New Roman"/>
          <w:b/>
          <w:sz w:val="28"/>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7900FE" w:rsidRDefault="007900FE" w:rsidP="004A18FD">
      <w:pPr>
        <w:spacing w:after="0" w:line="240" w:lineRule="auto"/>
        <w:jc w:val="center"/>
        <w:rPr>
          <w:rFonts w:ascii="Times New Roman" w:hAnsi="Times New Roman"/>
          <w:b/>
          <w:sz w:val="28"/>
          <w:szCs w:val="28"/>
          <w:lang w:eastAsia="ru-RU"/>
        </w:rPr>
      </w:pPr>
      <w:r w:rsidRPr="007900FE">
        <w:rPr>
          <w:rFonts w:ascii="Times New Roman" w:hAnsi="Times New Roman"/>
          <w:b/>
          <w:sz w:val="28"/>
          <w:szCs w:val="28"/>
          <w:lang w:eastAsia="ru-RU"/>
        </w:rPr>
        <w:t>ПАРТНЕР</w:t>
      </w:r>
      <w:r w:rsidR="004A18FD">
        <w:rPr>
          <w:rFonts w:ascii="Times New Roman" w:hAnsi="Times New Roman"/>
          <w:b/>
          <w:sz w:val="28"/>
          <w:szCs w:val="28"/>
          <w:lang w:eastAsia="ru-RU"/>
        </w:rPr>
        <w:t xml:space="preserve"> </w:t>
      </w:r>
      <w:r w:rsidRPr="007900FE">
        <w:rPr>
          <w:rFonts w:ascii="Times New Roman" w:hAnsi="Times New Roman"/>
          <w:b/>
          <w:sz w:val="28"/>
          <w:szCs w:val="28"/>
          <w:lang w:eastAsia="ru-RU"/>
        </w:rPr>
        <w:t>МЕРОПРИЯТИЯ</w:t>
      </w:r>
    </w:p>
    <w:p w:rsidR="004A18FD" w:rsidRPr="007900FE" w:rsidRDefault="004A18FD" w:rsidP="004A18FD">
      <w:pPr>
        <w:spacing w:after="0" w:line="240" w:lineRule="auto"/>
        <w:jc w:val="center"/>
        <w:rPr>
          <w:rFonts w:ascii="Times New Roman" w:hAnsi="Times New Roman"/>
          <w:sz w:val="28"/>
        </w:rPr>
      </w:pPr>
    </w:p>
    <w:p w:rsidR="007900FE" w:rsidRPr="004A18FD" w:rsidRDefault="004A18FD" w:rsidP="004A18FD">
      <w:pPr>
        <w:spacing w:after="0"/>
        <w:jc w:val="center"/>
        <w:rPr>
          <w:rFonts w:ascii="Times New Roman" w:hAnsi="Times New Roman"/>
          <w:b/>
          <w:sz w:val="28"/>
        </w:rPr>
      </w:pPr>
      <w:r w:rsidRPr="004A18FD">
        <w:rPr>
          <w:rFonts w:ascii="Times New Roman" w:hAnsi="Times New Roman"/>
          <w:b/>
          <w:sz w:val="28"/>
        </w:rPr>
        <w:t>Объединённая компания «РУСАЛ»</w:t>
      </w:r>
    </w:p>
    <w:p w:rsidR="007900FE" w:rsidRDefault="007900FE" w:rsidP="007900FE">
      <w:pPr>
        <w:rPr>
          <w:rFonts w:ascii="Times New Roman" w:hAnsi="Times New Roman"/>
          <w:sz w:val="28"/>
        </w:rPr>
      </w:pPr>
    </w:p>
    <w:p w:rsidR="001417C0" w:rsidRPr="007900FE" w:rsidRDefault="004A18FD" w:rsidP="004A18FD">
      <w:pPr>
        <w:jc w:val="center"/>
        <w:rPr>
          <w:rFonts w:ascii="Times New Roman" w:hAnsi="Times New Roman"/>
          <w:b/>
          <w:sz w:val="28"/>
          <w:szCs w:val="28"/>
          <w:lang w:eastAsia="ru-RU"/>
        </w:rPr>
      </w:pPr>
      <w:r>
        <w:rPr>
          <w:noProof/>
          <w:lang w:eastAsia="ru-RU"/>
        </w:rPr>
        <w:drawing>
          <wp:inline distT="0" distB="0" distL="0" distR="0" wp14:anchorId="2CAC0FE4" wp14:editId="5FEA56CF">
            <wp:extent cx="2552700" cy="1177216"/>
            <wp:effectExtent l="0" t="0" r="0" b="4445"/>
            <wp:docPr id="3" name="Рисунок 3" descr="C:\Users\договорной6\AppData\Local\Microsoft\Windows\Temporary Internet Files\Content.Word\рус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говорной6\AppData\Local\Microsoft\Windows\Temporary Internet Files\Content.Word\русал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091" cy="1180624"/>
                    </a:xfrm>
                    <a:prstGeom prst="rect">
                      <a:avLst/>
                    </a:prstGeom>
                    <a:noFill/>
                    <a:ln>
                      <a:noFill/>
                    </a:ln>
                  </pic:spPr>
                </pic:pic>
              </a:graphicData>
            </a:graphic>
          </wp:inline>
        </w:drawing>
      </w:r>
    </w:p>
    <w:sectPr w:rsidR="001417C0" w:rsidRPr="007900FE" w:rsidSect="007900FE">
      <w:type w:val="continuous"/>
      <w:pgSz w:w="16838" w:h="11906" w:orient="landscape"/>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806" w:rsidRDefault="00D75806" w:rsidP="002002E0">
      <w:pPr>
        <w:spacing w:after="0" w:line="240" w:lineRule="auto"/>
      </w:pPr>
      <w:r>
        <w:separator/>
      </w:r>
    </w:p>
  </w:endnote>
  <w:endnote w:type="continuationSeparator" w:id="0">
    <w:p w:rsidR="00D75806" w:rsidRDefault="00D75806" w:rsidP="0020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41" w:rsidRPr="00892766" w:rsidRDefault="00BA7B41">
    <w:pPr>
      <w:pStyle w:val="a7"/>
      <w:jc w:val="right"/>
      <w:rPr>
        <w:rFonts w:ascii="Times New Roman" w:hAnsi="Times New Roman"/>
      </w:rPr>
    </w:pPr>
    <w:r w:rsidRPr="00892766">
      <w:rPr>
        <w:rFonts w:ascii="Times New Roman" w:hAnsi="Times New Roman"/>
      </w:rPr>
      <w:fldChar w:fldCharType="begin"/>
    </w:r>
    <w:r w:rsidRPr="00892766">
      <w:rPr>
        <w:rFonts w:ascii="Times New Roman" w:hAnsi="Times New Roman"/>
      </w:rPr>
      <w:instrText>PAGE   \* MERGEFORMAT</w:instrText>
    </w:r>
    <w:r w:rsidRPr="00892766">
      <w:rPr>
        <w:rFonts w:ascii="Times New Roman" w:hAnsi="Times New Roman"/>
      </w:rPr>
      <w:fldChar w:fldCharType="separate"/>
    </w:r>
    <w:r w:rsidR="005B7324">
      <w:rPr>
        <w:rFonts w:ascii="Times New Roman" w:hAnsi="Times New Roman"/>
        <w:noProof/>
      </w:rPr>
      <w:t>4</w:t>
    </w:r>
    <w:r w:rsidRPr="00892766">
      <w:rPr>
        <w:rFonts w:ascii="Times New Roman" w:hAnsi="Times New Roman"/>
      </w:rPr>
      <w:fldChar w:fldCharType="end"/>
    </w:r>
  </w:p>
  <w:p w:rsidR="00BA7B41" w:rsidRPr="00892766" w:rsidRDefault="00BA7B41">
    <w:pPr>
      <w:pStyle w:val="a7"/>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806" w:rsidRDefault="00D75806" w:rsidP="002002E0">
      <w:pPr>
        <w:spacing w:after="0" w:line="240" w:lineRule="auto"/>
      </w:pPr>
      <w:r>
        <w:separator/>
      </w:r>
    </w:p>
  </w:footnote>
  <w:footnote w:type="continuationSeparator" w:id="0">
    <w:p w:rsidR="00D75806" w:rsidRDefault="00D75806" w:rsidP="0020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3A0"/>
    <w:multiLevelType w:val="hybridMultilevel"/>
    <w:tmpl w:val="66B4A25A"/>
    <w:lvl w:ilvl="0" w:tplc="0F0A2F0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267749EA"/>
    <w:multiLevelType w:val="hybridMultilevel"/>
    <w:tmpl w:val="360A8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A4DCE"/>
    <w:multiLevelType w:val="hybridMultilevel"/>
    <w:tmpl w:val="A594BAE2"/>
    <w:lvl w:ilvl="0" w:tplc="BBF68346">
      <w:start w:val="1"/>
      <w:numFmt w:val="bullet"/>
      <w:lvlText w:val=""/>
      <w:lvlJc w:val="left"/>
      <w:pPr>
        <w:ind w:left="395" w:hanging="360"/>
      </w:pPr>
      <w:rPr>
        <w:rFonts w:ascii="Symbol" w:eastAsia="Calibri" w:hAnsi="Symbol" w:cs="Times New Roman" w:hint="default"/>
        <w:b w:val="0"/>
        <w:i/>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3">
    <w:nsid w:val="441D5248"/>
    <w:multiLevelType w:val="hybridMultilevel"/>
    <w:tmpl w:val="956AA57E"/>
    <w:lvl w:ilvl="0" w:tplc="EAEADB7A">
      <w:start w:val="5"/>
      <w:numFmt w:val="bullet"/>
      <w:lvlText w:val=""/>
      <w:lvlJc w:val="left"/>
      <w:pPr>
        <w:ind w:left="1035" w:hanging="360"/>
      </w:pPr>
      <w:rPr>
        <w:rFonts w:ascii="Symbol" w:eastAsia="Times New Roman" w:hAnsi="Symbol" w:hint="default"/>
      </w:rPr>
    </w:lvl>
    <w:lvl w:ilvl="1" w:tplc="04190003" w:tentative="1">
      <w:start w:val="1"/>
      <w:numFmt w:val="bullet"/>
      <w:lvlText w:val="o"/>
      <w:lvlJc w:val="left"/>
      <w:pPr>
        <w:ind w:left="1755" w:hanging="360"/>
      </w:pPr>
      <w:rPr>
        <w:rFonts w:ascii="Courier New" w:hAnsi="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4">
    <w:nsid w:val="56F1138F"/>
    <w:multiLevelType w:val="hybridMultilevel"/>
    <w:tmpl w:val="8D46512E"/>
    <w:lvl w:ilvl="0" w:tplc="0419000F">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617E671E"/>
    <w:multiLevelType w:val="hybridMultilevel"/>
    <w:tmpl w:val="66D69762"/>
    <w:lvl w:ilvl="0" w:tplc="AB546A16">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55E"/>
    <w:rsid w:val="00000436"/>
    <w:rsid w:val="00004452"/>
    <w:rsid w:val="00004A5E"/>
    <w:rsid w:val="00014A88"/>
    <w:rsid w:val="00015E8E"/>
    <w:rsid w:val="000218FF"/>
    <w:rsid w:val="00021B42"/>
    <w:rsid w:val="00023DE7"/>
    <w:rsid w:val="00023ED2"/>
    <w:rsid w:val="000241A4"/>
    <w:rsid w:val="00024869"/>
    <w:rsid w:val="0002778D"/>
    <w:rsid w:val="00033C74"/>
    <w:rsid w:val="000342C7"/>
    <w:rsid w:val="00040992"/>
    <w:rsid w:val="0004301D"/>
    <w:rsid w:val="00051CDF"/>
    <w:rsid w:val="00053859"/>
    <w:rsid w:val="00053E7C"/>
    <w:rsid w:val="00054E6F"/>
    <w:rsid w:val="000572D1"/>
    <w:rsid w:val="000607E0"/>
    <w:rsid w:val="0006172A"/>
    <w:rsid w:val="00061800"/>
    <w:rsid w:val="00062004"/>
    <w:rsid w:val="00067782"/>
    <w:rsid w:val="00072653"/>
    <w:rsid w:val="00073A3E"/>
    <w:rsid w:val="00084D23"/>
    <w:rsid w:val="000860D7"/>
    <w:rsid w:val="0009775B"/>
    <w:rsid w:val="000A2323"/>
    <w:rsid w:val="000A28AD"/>
    <w:rsid w:val="000A2C60"/>
    <w:rsid w:val="000A2CC8"/>
    <w:rsid w:val="000A310C"/>
    <w:rsid w:val="000A4C56"/>
    <w:rsid w:val="000A7E69"/>
    <w:rsid w:val="000B17C8"/>
    <w:rsid w:val="000B438B"/>
    <w:rsid w:val="000B4774"/>
    <w:rsid w:val="000B5800"/>
    <w:rsid w:val="000B73B3"/>
    <w:rsid w:val="000C148B"/>
    <w:rsid w:val="000C41C3"/>
    <w:rsid w:val="000D0F11"/>
    <w:rsid w:val="000D19CD"/>
    <w:rsid w:val="000D28E1"/>
    <w:rsid w:val="000D70EE"/>
    <w:rsid w:val="000E0E73"/>
    <w:rsid w:val="000E2876"/>
    <w:rsid w:val="000E315A"/>
    <w:rsid w:val="000E34BB"/>
    <w:rsid w:val="000E37F5"/>
    <w:rsid w:val="000F4D97"/>
    <w:rsid w:val="000F4EC4"/>
    <w:rsid w:val="000F59A2"/>
    <w:rsid w:val="000F706B"/>
    <w:rsid w:val="000F75F0"/>
    <w:rsid w:val="00100904"/>
    <w:rsid w:val="00102B91"/>
    <w:rsid w:val="00102C4C"/>
    <w:rsid w:val="001035C2"/>
    <w:rsid w:val="001077AB"/>
    <w:rsid w:val="00107866"/>
    <w:rsid w:val="00111364"/>
    <w:rsid w:val="00111687"/>
    <w:rsid w:val="00113118"/>
    <w:rsid w:val="00116DAB"/>
    <w:rsid w:val="0012094C"/>
    <w:rsid w:val="001238B3"/>
    <w:rsid w:val="00124BC6"/>
    <w:rsid w:val="001258C8"/>
    <w:rsid w:val="00126EC7"/>
    <w:rsid w:val="00134C71"/>
    <w:rsid w:val="001350EE"/>
    <w:rsid w:val="00135B2B"/>
    <w:rsid w:val="00135B5E"/>
    <w:rsid w:val="00137567"/>
    <w:rsid w:val="001417C0"/>
    <w:rsid w:val="001432A4"/>
    <w:rsid w:val="001459AA"/>
    <w:rsid w:val="00150E37"/>
    <w:rsid w:val="00152EA4"/>
    <w:rsid w:val="00152FD6"/>
    <w:rsid w:val="001542E3"/>
    <w:rsid w:val="00155697"/>
    <w:rsid w:val="00155B6D"/>
    <w:rsid w:val="00161925"/>
    <w:rsid w:val="0016272D"/>
    <w:rsid w:val="00162B42"/>
    <w:rsid w:val="001674D7"/>
    <w:rsid w:val="001727B3"/>
    <w:rsid w:val="00180154"/>
    <w:rsid w:val="00184E66"/>
    <w:rsid w:val="00186001"/>
    <w:rsid w:val="00187C25"/>
    <w:rsid w:val="00187C51"/>
    <w:rsid w:val="00190AA5"/>
    <w:rsid w:val="00192C32"/>
    <w:rsid w:val="00194740"/>
    <w:rsid w:val="001958B6"/>
    <w:rsid w:val="001A2510"/>
    <w:rsid w:val="001A3BA9"/>
    <w:rsid w:val="001A427B"/>
    <w:rsid w:val="001A4CF0"/>
    <w:rsid w:val="001A6FB7"/>
    <w:rsid w:val="001B0A1C"/>
    <w:rsid w:val="001B3759"/>
    <w:rsid w:val="001B4ED9"/>
    <w:rsid w:val="001B59D5"/>
    <w:rsid w:val="001C32C4"/>
    <w:rsid w:val="001D103E"/>
    <w:rsid w:val="001D241E"/>
    <w:rsid w:val="001D386D"/>
    <w:rsid w:val="001D3E1C"/>
    <w:rsid w:val="001D46C5"/>
    <w:rsid w:val="001D5F19"/>
    <w:rsid w:val="001E01E9"/>
    <w:rsid w:val="001E061D"/>
    <w:rsid w:val="001E2D6E"/>
    <w:rsid w:val="001E579C"/>
    <w:rsid w:val="001E63E3"/>
    <w:rsid w:val="001E6738"/>
    <w:rsid w:val="001E6AD6"/>
    <w:rsid w:val="001E7579"/>
    <w:rsid w:val="001F2E56"/>
    <w:rsid w:val="001F50C9"/>
    <w:rsid w:val="002002E0"/>
    <w:rsid w:val="0020092D"/>
    <w:rsid w:val="00200EF0"/>
    <w:rsid w:val="0020209D"/>
    <w:rsid w:val="00202ED0"/>
    <w:rsid w:val="002048FF"/>
    <w:rsid w:val="00205E10"/>
    <w:rsid w:val="002126C1"/>
    <w:rsid w:val="00216F57"/>
    <w:rsid w:val="00220700"/>
    <w:rsid w:val="00222B1F"/>
    <w:rsid w:val="0022340C"/>
    <w:rsid w:val="002254D4"/>
    <w:rsid w:val="002320EC"/>
    <w:rsid w:val="00232812"/>
    <w:rsid w:val="00232E20"/>
    <w:rsid w:val="002351AD"/>
    <w:rsid w:val="0023628A"/>
    <w:rsid w:val="0024228E"/>
    <w:rsid w:val="002422A4"/>
    <w:rsid w:val="002451D6"/>
    <w:rsid w:val="00245C04"/>
    <w:rsid w:val="00247F18"/>
    <w:rsid w:val="002502DE"/>
    <w:rsid w:val="00251321"/>
    <w:rsid w:val="00252079"/>
    <w:rsid w:val="00252926"/>
    <w:rsid w:val="0025776D"/>
    <w:rsid w:val="00261023"/>
    <w:rsid w:val="002616C9"/>
    <w:rsid w:val="0026233E"/>
    <w:rsid w:val="00265A9F"/>
    <w:rsid w:val="002660A4"/>
    <w:rsid w:val="0026616F"/>
    <w:rsid w:val="00266B6D"/>
    <w:rsid w:val="00266B7D"/>
    <w:rsid w:val="002707E4"/>
    <w:rsid w:val="00270849"/>
    <w:rsid w:val="00271ED1"/>
    <w:rsid w:val="0027516C"/>
    <w:rsid w:val="00276371"/>
    <w:rsid w:val="00277240"/>
    <w:rsid w:val="0028147E"/>
    <w:rsid w:val="00290E74"/>
    <w:rsid w:val="00291E42"/>
    <w:rsid w:val="002922F3"/>
    <w:rsid w:val="00292321"/>
    <w:rsid w:val="00297AF2"/>
    <w:rsid w:val="002A287E"/>
    <w:rsid w:val="002A43E7"/>
    <w:rsid w:val="002A5F70"/>
    <w:rsid w:val="002A7007"/>
    <w:rsid w:val="002B0400"/>
    <w:rsid w:val="002B0813"/>
    <w:rsid w:val="002B2A70"/>
    <w:rsid w:val="002C00F8"/>
    <w:rsid w:val="002C24F5"/>
    <w:rsid w:val="002C2666"/>
    <w:rsid w:val="002C38B1"/>
    <w:rsid w:val="002C454F"/>
    <w:rsid w:val="002C46DC"/>
    <w:rsid w:val="002C4C35"/>
    <w:rsid w:val="002C4F27"/>
    <w:rsid w:val="002C5473"/>
    <w:rsid w:val="002D5F14"/>
    <w:rsid w:val="002D7755"/>
    <w:rsid w:val="002E03C2"/>
    <w:rsid w:val="002E1603"/>
    <w:rsid w:val="002E2D85"/>
    <w:rsid w:val="002E4F5B"/>
    <w:rsid w:val="002E76CF"/>
    <w:rsid w:val="002F1271"/>
    <w:rsid w:val="002F144C"/>
    <w:rsid w:val="002F14F8"/>
    <w:rsid w:val="002F224F"/>
    <w:rsid w:val="002F3677"/>
    <w:rsid w:val="002F37E2"/>
    <w:rsid w:val="003018D9"/>
    <w:rsid w:val="0030335E"/>
    <w:rsid w:val="00304760"/>
    <w:rsid w:val="00304A84"/>
    <w:rsid w:val="00305EC2"/>
    <w:rsid w:val="00311239"/>
    <w:rsid w:val="0031449D"/>
    <w:rsid w:val="003147E0"/>
    <w:rsid w:val="00314865"/>
    <w:rsid w:val="003154BF"/>
    <w:rsid w:val="003156DD"/>
    <w:rsid w:val="0031641A"/>
    <w:rsid w:val="003204B8"/>
    <w:rsid w:val="00320F73"/>
    <w:rsid w:val="0032210D"/>
    <w:rsid w:val="00324FB1"/>
    <w:rsid w:val="00326D63"/>
    <w:rsid w:val="00326F30"/>
    <w:rsid w:val="003270DE"/>
    <w:rsid w:val="00335E20"/>
    <w:rsid w:val="00336BC3"/>
    <w:rsid w:val="003376A7"/>
    <w:rsid w:val="00340977"/>
    <w:rsid w:val="00341D84"/>
    <w:rsid w:val="00341E26"/>
    <w:rsid w:val="00343CF4"/>
    <w:rsid w:val="00347E9B"/>
    <w:rsid w:val="00351882"/>
    <w:rsid w:val="00352FB9"/>
    <w:rsid w:val="003531DA"/>
    <w:rsid w:val="00353ACE"/>
    <w:rsid w:val="003568D9"/>
    <w:rsid w:val="003578AF"/>
    <w:rsid w:val="00357A45"/>
    <w:rsid w:val="003618BD"/>
    <w:rsid w:val="0036302A"/>
    <w:rsid w:val="00364D47"/>
    <w:rsid w:val="003661C1"/>
    <w:rsid w:val="003662E3"/>
    <w:rsid w:val="003674D9"/>
    <w:rsid w:val="00370AD3"/>
    <w:rsid w:val="003738FE"/>
    <w:rsid w:val="00375964"/>
    <w:rsid w:val="00375D67"/>
    <w:rsid w:val="00376EF8"/>
    <w:rsid w:val="0038067D"/>
    <w:rsid w:val="00381488"/>
    <w:rsid w:val="00386B54"/>
    <w:rsid w:val="00391F08"/>
    <w:rsid w:val="00394EAB"/>
    <w:rsid w:val="00396C59"/>
    <w:rsid w:val="003975A7"/>
    <w:rsid w:val="003A0A00"/>
    <w:rsid w:val="003A22DF"/>
    <w:rsid w:val="003A45F5"/>
    <w:rsid w:val="003B0B38"/>
    <w:rsid w:val="003B183C"/>
    <w:rsid w:val="003B275C"/>
    <w:rsid w:val="003B279F"/>
    <w:rsid w:val="003B3A7F"/>
    <w:rsid w:val="003B52E5"/>
    <w:rsid w:val="003B6CB9"/>
    <w:rsid w:val="003C0B53"/>
    <w:rsid w:val="003C2572"/>
    <w:rsid w:val="003C28FE"/>
    <w:rsid w:val="003C363D"/>
    <w:rsid w:val="003C5040"/>
    <w:rsid w:val="003C5522"/>
    <w:rsid w:val="003D01FB"/>
    <w:rsid w:val="003D3867"/>
    <w:rsid w:val="003D3D3F"/>
    <w:rsid w:val="003D5B86"/>
    <w:rsid w:val="003D6442"/>
    <w:rsid w:val="003E0944"/>
    <w:rsid w:val="003E1507"/>
    <w:rsid w:val="003E7A33"/>
    <w:rsid w:val="003F06C7"/>
    <w:rsid w:val="003F224A"/>
    <w:rsid w:val="003F2859"/>
    <w:rsid w:val="003F38CF"/>
    <w:rsid w:val="003F4345"/>
    <w:rsid w:val="003F48E8"/>
    <w:rsid w:val="003F703C"/>
    <w:rsid w:val="003F7850"/>
    <w:rsid w:val="0040160D"/>
    <w:rsid w:val="00405B63"/>
    <w:rsid w:val="004063B0"/>
    <w:rsid w:val="00407FB8"/>
    <w:rsid w:val="004113E0"/>
    <w:rsid w:val="0041144A"/>
    <w:rsid w:val="00413DB3"/>
    <w:rsid w:val="004162AB"/>
    <w:rsid w:val="00416F73"/>
    <w:rsid w:val="004220ED"/>
    <w:rsid w:val="0043072B"/>
    <w:rsid w:val="004315BB"/>
    <w:rsid w:val="0043265A"/>
    <w:rsid w:val="0043497E"/>
    <w:rsid w:val="00437BFC"/>
    <w:rsid w:val="00440655"/>
    <w:rsid w:val="004410F2"/>
    <w:rsid w:val="004414E5"/>
    <w:rsid w:val="00441D55"/>
    <w:rsid w:val="00442CE5"/>
    <w:rsid w:val="00443ACE"/>
    <w:rsid w:val="00444617"/>
    <w:rsid w:val="0044547B"/>
    <w:rsid w:val="004458C5"/>
    <w:rsid w:val="00450F08"/>
    <w:rsid w:val="004520BF"/>
    <w:rsid w:val="00453564"/>
    <w:rsid w:val="00456CD4"/>
    <w:rsid w:val="0046084A"/>
    <w:rsid w:val="00461854"/>
    <w:rsid w:val="00465E4C"/>
    <w:rsid w:val="00465F7E"/>
    <w:rsid w:val="004702B2"/>
    <w:rsid w:val="004710A0"/>
    <w:rsid w:val="00472A86"/>
    <w:rsid w:val="004751CC"/>
    <w:rsid w:val="0047563B"/>
    <w:rsid w:val="00475A29"/>
    <w:rsid w:val="00475DF8"/>
    <w:rsid w:val="004807C4"/>
    <w:rsid w:val="00482F9B"/>
    <w:rsid w:val="00484397"/>
    <w:rsid w:val="004868A2"/>
    <w:rsid w:val="00492623"/>
    <w:rsid w:val="00492E56"/>
    <w:rsid w:val="00494D40"/>
    <w:rsid w:val="004951EB"/>
    <w:rsid w:val="00495692"/>
    <w:rsid w:val="00496A6F"/>
    <w:rsid w:val="00497483"/>
    <w:rsid w:val="004A18FD"/>
    <w:rsid w:val="004A1EFA"/>
    <w:rsid w:val="004A2B79"/>
    <w:rsid w:val="004A455F"/>
    <w:rsid w:val="004A6581"/>
    <w:rsid w:val="004A7D6C"/>
    <w:rsid w:val="004B02E3"/>
    <w:rsid w:val="004B0563"/>
    <w:rsid w:val="004B101C"/>
    <w:rsid w:val="004B2BB5"/>
    <w:rsid w:val="004B400D"/>
    <w:rsid w:val="004B4EE8"/>
    <w:rsid w:val="004B5DF5"/>
    <w:rsid w:val="004B6BB9"/>
    <w:rsid w:val="004B7A3E"/>
    <w:rsid w:val="004C018F"/>
    <w:rsid w:val="004C560F"/>
    <w:rsid w:val="004C5D8D"/>
    <w:rsid w:val="004D047F"/>
    <w:rsid w:val="004D152E"/>
    <w:rsid w:val="004D2F17"/>
    <w:rsid w:val="004D393C"/>
    <w:rsid w:val="004D4CBD"/>
    <w:rsid w:val="004D5CFF"/>
    <w:rsid w:val="004E07A5"/>
    <w:rsid w:val="004E0EFF"/>
    <w:rsid w:val="004E157F"/>
    <w:rsid w:val="004E1622"/>
    <w:rsid w:val="004E3480"/>
    <w:rsid w:val="004F0422"/>
    <w:rsid w:val="004F0645"/>
    <w:rsid w:val="004F6AAB"/>
    <w:rsid w:val="004F701A"/>
    <w:rsid w:val="00500C11"/>
    <w:rsid w:val="00500F53"/>
    <w:rsid w:val="00502182"/>
    <w:rsid w:val="005067D2"/>
    <w:rsid w:val="00507D98"/>
    <w:rsid w:val="00514616"/>
    <w:rsid w:val="0051594E"/>
    <w:rsid w:val="0052005B"/>
    <w:rsid w:val="0052018F"/>
    <w:rsid w:val="0052080D"/>
    <w:rsid w:val="00521C61"/>
    <w:rsid w:val="00522F36"/>
    <w:rsid w:val="00523D4F"/>
    <w:rsid w:val="0052589C"/>
    <w:rsid w:val="00526483"/>
    <w:rsid w:val="00526B6E"/>
    <w:rsid w:val="00527F33"/>
    <w:rsid w:val="00530977"/>
    <w:rsid w:val="00530C15"/>
    <w:rsid w:val="00532631"/>
    <w:rsid w:val="00533B71"/>
    <w:rsid w:val="0053559E"/>
    <w:rsid w:val="0053695F"/>
    <w:rsid w:val="00536B56"/>
    <w:rsid w:val="00536D25"/>
    <w:rsid w:val="00540AF2"/>
    <w:rsid w:val="0054121A"/>
    <w:rsid w:val="0054350F"/>
    <w:rsid w:val="00543B0F"/>
    <w:rsid w:val="00543CE9"/>
    <w:rsid w:val="00545EC8"/>
    <w:rsid w:val="005467AA"/>
    <w:rsid w:val="00547A49"/>
    <w:rsid w:val="00550252"/>
    <w:rsid w:val="005508CB"/>
    <w:rsid w:val="00550BD8"/>
    <w:rsid w:val="00551C6B"/>
    <w:rsid w:val="005522C4"/>
    <w:rsid w:val="00552FFD"/>
    <w:rsid w:val="00552FFF"/>
    <w:rsid w:val="00560231"/>
    <w:rsid w:val="005602FC"/>
    <w:rsid w:val="005611FE"/>
    <w:rsid w:val="00562221"/>
    <w:rsid w:val="0056263A"/>
    <w:rsid w:val="00565C33"/>
    <w:rsid w:val="00565CD9"/>
    <w:rsid w:val="00566561"/>
    <w:rsid w:val="00567041"/>
    <w:rsid w:val="0057278E"/>
    <w:rsid w:val="005729E0"/>
    <w:rsid w:val="0057544D"/>
    <w:rsid w:val="005764F9"/>
    <w:rsid w:val="00580219"/>
    <w:rsid w:val="00586409"/>
    <w:rsid w:val="005865A7"/>
    <w:rsid w:val="005871E8"/>
    <w:rsid w:val="00590201"/>
    <w:rsid w:val="0059195F"/>
    <w:rsid w:val="00591EAB"/>
    <w:rsid w:val="0059276E"/>
    <w:rsid w:val="005957A0"/>
    <w:rsid w:val="005A1266"/>
    <w:rsid w:val="005A147A"/>
    <w:rsid w:val="005A1537"/>
    <w:rsid w:val="005A22D2"/>
    <w:rsid w:val="005A344C"/>
    <w:rsid w:val="005A366E"/>
    <w:rsid w:val="005A38BD"/>
    <w:rsid w:val="005A70AD"/>
    <w:rsid w:val="005B03A2"/>
    <w:rsid w:val="005B210A"/>
    <w:rsid w:val="005B21A9"/>
    <w:rsid w:val="005B2243"/>
    <w:rsid w:val="005B6715"/>
    <w:rsid w:val="005B7324"/>
    <w:rsid w:val="005C18C3"/>
    <w:rsid w:val="005C4685"/>
    <w:rsid w:val="005D1001"/>
    <w:rsid w:val="005D2613"/>
    <w:rsid w:val="005D3BC2"/>
    <w:rsid w:val="005E006E"/>
    <w:rsid w:val="005E05D9"/>
    <w:rsid w:val="005E113E"/>
    <w:rsid w:val="005E1E1C"/>
    <w:rsid w:val="005E21B0"/>
    <w:rsid w:val="005E4025"/>
    <w:rsid w:val="005E6EB8"/>
    <w:rsid w:val="005F0EE0"/>
    <w:rsid w:val="005F1DA9"/>
    <w:rsid w:val="005F1DC6"/>
    <w:rsid w:val="005F6A1E"/>
    <w:rsid w:val="005F75A9"/>
    <w:rsid w:val="00601B4A"/>
    <w:rsid w:val="006029E3"/>
    <w:rsid w:val="006030BD"/>
    <w:rsid w:val="00603E2E"/>
    <w:rsid w:val="006052B7"/>
    <w:rsid w:val="006055D7"/>
    <w:rsid w:val="006071B6"/>
    <w:rsid w:val="00610531"/>
    <w:rsid w:val="006111B3"/>
    <w:rsid w:val="006111D2"/>
    <w:rsid w:val="00613499"/>
    <w:rsid w:val="006135AB"/>
    <w:rsid w:val="006159AD"/>
    <w:rsid w:val="00615BB5"/>
    <w:rsid w:val="00617F83"/>
    <w:rsid w:val="006231BC"/>
    <w:rsid w:val="00623EA6"/>
    <w:rsid w:val="006309BC"/>
    <w:rsid w:val="006321A7"/>
    <w:rsid w:val="00635049"/>
    <w:rsid w:val="00637F3A"/>
    <w:rsid w:val="006420AC"/>
    <w:rsid w:val="006434F0"/>
    <w:rsid w:val="00644E6D"/>
    <w:rsid w:val="006517DB"/>
    <w:rsid w:val="006541B7"/>
    <w:rsid w:val="006542FA"/>
    <w:rsid w:val="00654B98"/>
    <w:rsid w:val="00656162"/>
    <w:rsid w:val="0065687E"/>
    <w:rsid w:val="00660A4F"/>
    <w:rsid w:val="006637C9"/>
    <w:rsid w:val="0067074A"/>
    <w:rsid w:val="006765EC"/>
    <w:rsid w:val="00682D12"/>
    <w:rsid w:val="00682EF0"/>
    <w:rsid w:val="006832FC"/>
    <w:rsid w:val="00684F55"/>
    <w:rsid w:val="00690922"/>
    <w:rsid w:val="00690B27"/>
    <w:rsid w:val="0069391D"/>
    <w:rsid w:val="006944A1"/>
    <w:rsid w:val="00696767"/>
    <w:rsid w:val="0069761F"/>
    <w:rsid w:val="00697894"/>
    <w:rsid w:val="00697E35"/>
    <w:rsid w:val="006A09DE"/>
    <w:rsid w:val="006A0BEC"/>
    <w:rsid w:val="006A5C06"/>
    <w:rsid w:val="006A79C8"/>
    <w:rsid w:val="006A79F3"/>
    <w:rsid w:val="006B06DE"/>
    <w:rsid w:val="006B2B75"/>
    <w:rsid w:val="006B2E25"/>
    <w:rsid w:val="006B52FD"/>
    <w:rsid w:val="006B6883"/>
    <w:rsid w:val="006C047F"/>
    <w:rsid w:val="006C0640"/>
    <w:rsid w:val="006C10D9"/>
    <w:rsid w:val="006C32B1"/>
    <w:rsid w:val="006C3418"/>
    <w:rsid w:val="006C3C15"/>
    <w:rsid w:val="006C41ED"/>
    <w:rsid w:val="006C5E70"/>
    <w:rsid w:val="006C7092"/>
    <w:rsid w:val="006D229F"/>
    <w:rsid w:val="006D4769"/>
    <w:rsid w:val="006D6946"/>
    <w:rsid w:val="006E33A9"/>
    <w:rsid w:val="006E3EDB"/>
    <w:rsid w:val="006E45E6"/>
    <w:rsid w:val="006E5A52"/>
    <w:rsid w:val="006E6E2E"/>
    <w:rsid w:val="006F0611"/>
    <w:rsid w:val="006F2900"/>
    <w:rsid w:val="006F3D49"/>
    <w:rsid w:val="006F3F79"/>
    <w:rsid w:val="006F4801"/>
    <w:rsid w:val="0070011C"/>
    <w:rsid w:val="007003E7"/>
    <w:rsid w:val="007005C0"/>
    <w:rsid w:val="007024FD"/>
    <w:rsid w:val="007056A2"/>
    <w:rsid w:val="00706AAB"/>
    <w:rsid w:val="00710C3C"/>
    <w:rsid w:val="00710CD7"/>
    <w:rsid w:val="00710F23"/>
    <w:rsid w:val="00713B0E"/>
    <w:rsid w:val="0071587F"/>
    <w:rsid w:val="00716556"/>
    <w:rsid w:val="00720B8D"/>
    <w:rsid w:val="00720EB3"/>
    <w:rsid w:val="00721200"/>
    <w:rsid w:val="00721DE8"/>
    <w:rsid w:val="007228F3"/>
    <w:rsid w:val="007229F1"/>
    <w:rsid w:val="007248BA"/>
    <w:rsid w:val="007250AD"/>
    <w:rsid w:val="00726329"/>
    <w:rsid w:val="00726F65"/>
    <w:rsid w:val="00730E00"/>
    <w:rsid w:val="0073163D"/>
    <w:rsid w:val="007337E7"/>
    <w:rsid w:val="00735A94"/>
    <w:rsid w:val="00736C7D"/>
    <w:rsid w:val="00742C18"/>
    <w:rsid w:val="00744F86"/>
    <w:rsid w:val="007558D2"/>
    <w:rsid w:val="00757036"/>
    <w:rsid w:val="007577FE"/>
    <w:rsid w:val="0075797F"/>
    <w:rsid w:val="007602A0"/>
    <w:rsid w:val="00760CD5"/>
    <w:rsid w:val="00760D75"/>
    <w:rsid w:val="00761E2A"/>
    <w:rsid w:val="007622A5"/>
    <w:rsid w:val="00762A11"/>
    <w:rsid w:val="007643C7"/>
    <w:rsid w:val="00767373"/>
    <w:rsid w:val="00767DE5"/>
    <w:rsid w:val="0077086A"/>
    <w:rsid w:val="007712AC"/>
    <w:rsid w:val="00772E47"/>
    <w:rsid w:val="00780FDD"/>
    <w:rsid w:val="00784FC4"/>
    <w:rsid w:val="007850C7"/>
    <w:rsid w:val="0078553B"/>
    <w:rsid w:val="00785821"/>
    <w:rsid w:val="00787D6F"/>
    <w:rsid w:val="007900FE"/>
    <w:rsid w:val="00792202"/>
    <w:rsid w:val="0079491B"/>
    <w:rsid w:val="00795338"/>
    <w:rsid w:val="00795B3E"/>
    <w:rsid w:val="007974FC"/>
    <w:rsid w:val="0079759A"/>
    <w:rsid w:val="00797DCD"/>
    <w:rsid w:val="007A0D66"/>
    <w:rsid w:val="007A1B9C"/>
    <w:rsid w:val="007A5043"/>
    <w:rsid w:val="007A6EF8"/>
    <w:rsid w:val="007B0090"/>
    <w:rsid w:val="007B0254"/>
    <w:rsid w:val="007B0E54"/>
    <w:rsid w:val="007B2806"/>
    <w:rsid w:val="007B54F6"/>
    <w:rsid w:val="007C47FE"/>
    <w:rsid w:val="007C5128"/>
    <w:rsid w:val="007C71F4"/>
    <w:rsid w:val="007D0EE8"/>
    <w:rsid w:val="007D321D"/>
    <w:rsid w:val="007D3C01"/>
    <w:rsid w:val="007D4E78"/>
    <w:rsid w:val="007D544B"/>
    <w:rsid w:val="007E249B"/>
    <w:rsid w:val="007E33A6"/>
    <w:rsid w:val="007E72C9"/>
    <w:rsid w:val="007E7E6B"/>
    <w:rsid w:val="007F01F3"/>
    <w:rsid w:val="007F52A5"/>
    <w:rsid w:val="007F5453"/>
    <w:rsid w:val="007F6721"/>
    <w:rsid w:val="007F7A4E"/>
    <w:rsid w:val="00800A0A"/>
    <w:rsid w:val="00801309"/>
    <w:rsid w:val="00801C8C"/>
    <w:rsid w:val="00801C97"/>
    <w:rsid w:val="00806A30"/>
    <w:rsid w:val="0080709A"/>
    <w:rsid w:val="00807574"/>
    <w:rsid w:val="008159B6"/>
    <w:rsid w:val="00815DF5"/>
    <w:rsid w:val="008173A7"/>
    <w:rsid w:val="00817980"/>
    <w:rsid w:val="0082238A"/>
    <w:rsid w:val="00823C42"/>
    <w:rsid w:val="00823EDF"/>
    <w:rsid w:val="008270B9"/>
    <w:rsid w:val="00830201"/>
    <w:rsid w:val="00830597"/>
    <w:rsid w:val="0083088E"/>
    <w:rsid w:val="00836489"/>
    <w:rsid w:val="00836A5D"/>
    <w:rsid w:val="00841CF4"/>
    <w:rsid w:val="00845E35"/>
    <w:rsid w:val="008519D3"/>
    <w:rsid w:val="00852FCC"/>
    <w:rsid w:val="0085379A"/>
    <w:rsid w:val="00853D72"/>
    <w:rsid w:val="00853E22"/>
    <w:rsid w:val="0085682F"/>
    <w:rsid w:val="00857B41"/>
    <w:rsid w:val="0086154B"/>
    <w:rsid w:val="00862D83"/>
    <w:rsid w:val="008639F7"/>
    <w:rsid w:val="0086452C"/>
    <w:rsid w:val="00864E16"/>
    <w:rsid w:val="0086521A"/>
    <w:rsid w:val="00870395"/>
    <w:rsid w:val="00872944"/>
    <w:rsid w:val="00873A30"/>
    <w:rsid w:val="00876FCB"/>
    <w:rsid w:val="00877234"/>
    <w:rsid w:val="00877F56"/>
    <w:rsid w:val="008813E0"/>
    <w:rsid w:val="00881D8A"/>
    <w:rsid w:val="008839C6"/>
    <w:rsid w:val="00885091"/>
    <w:rsid w:val="00886FF2"/>
    <w:rsid w:val="00887E6B"/>
    <w:rsid w:val="00892766"/>
    <w:rsid w:val="0089276B"/>
    <w:rsid w:val="00894067"/>
    <w:rsid w:val="008A0C91"/>
    <w:rsid w:val="008A2561"/>
    <w:rsid w:val="008A30EB"/>
    <w:rsid w:val="008A3831"/>
    <w:rsid w:val="008A5505"/>
    <w:rsid w:val="008A6864"/>
    <w:rsid w:val="008B30E7"/>
    <w:rsid w:val="008B33D7"/>
    <w:rsid w:val="008B3D9F"/>
    <w:rsid w:val="008B42AC"/>
    <w:rsid w:val="008B4669"/>
    <w:rsid w:val="008B53B7"/>
    <w:rsid w:val="008B5CDB"/>
    <w:rsid w:val="008B7232"/>
    <w:rsid w:val="008C2EA3"/>
    <w:rsid w:val="008C466A"/>
    <w:rsid w:val="008D00F6"/>
    <w:rsid w:val="008D22BA"/>
    <w:rsid w:val="008D276A"/>
    <w:rsid w:val="008D3888"/>
    <w:rsid w:val="008D579F"/>
    <w:rsid w:val="008D6ACF"/>
    <w:rsid w:val="008D6FE8"/>
    <w:rsid w:val="008D7FD5"/>
    <w:rsid w:val="008E1AC8"/>
    <w:rsid w:val="008E289B"/>
    <w:rsid w:val="008E6591"/>
    <w:rsid w:val="008E6DE6"/>
    <w:rsid w:val="008F0101"/>
    <w:rsid w:val="008F211F"/>
    <w:rsid w:val="008F2936"/>
    <w:rsid w:val="008F507E"/>
    <w:rsid w:val="008F5581"/>
    <w:rsid w:val="008F649D"/>
    <w:rsid w:val="00900109"/>
    <w:rsid w:val="00900C6B"/>
    <w:rsid w:val="00902156"/>
    <w:rsid w:val="00902AB9"/>
    <w:rsid w:val="0090503E"/>
    <w:rsid w:val="0090757A"/>
    <w:rsid w:val="0091072C"/>
    <w:rsid w:val="00914A2F"/>
    <w:rsid w:val="00914B82"/>
    <w:rsid w:val="009200BE"/>
    <w:rsid w:val="009250D5"/>
    <w:rsid w:val="0092776F"/>
    <w:rsid w:val="00936AB6"/>
    <w:rsid w:val="00937843"/>
    <w:rsid w:val="009408E2"/>
    <w:rsid w:val="00942FAE"/>
    <w:rsid w:val="00945176"/>
    <w:rsid w:val="00946327"/>
    <w:rsid w:val="00946383"/>
    <w:rsid w:val="00952FFA"/>
    <w:rsid w:val="00954B19"/>
    <w:rsid w:val="0095602C"/>
    <w:rsid w:val="00957135"/>
    <w:rsid w:val="00957FF8"/>
    <w:rsid w:val="00961188"/>
    <w:rsid w:val="00961251"/>
    <w:rsid w:val="00961536"/>
    <w:rsid w:val="0096166D"/>
    <w:rsid w:val="00963D0F"/>
    <w:rsid w:val="0096653D"/>
    <w:rsid w:val="00966570"/>
    <w:rsid w:val="0096679A"/>
    <w:rsid w:val="00970E97"/>
    <w:rsid w:val="00972896"/>
    <w:rsid w:val="009753AA"/>
    <w:rsid w:val="0097573F"/>
    <w:rsid w:val="009760EC"/>
    <w:rsid w:val="00980574"/>
    <w:rsid w:val="00982467"/>
    <w:rsid w:val="00982842"/>
    <w:rsid w:val="00982999"/>
    <w:rsid w:val="00983CEB"/>
    <w:rsid w:val="00984709"/>
    <w:rsid w:val="00986823"/>
    <w:rsid w:val="0098705C"/>
    <w:rsid w:val="00992556"/>
    <w:rsid w:val="00992DED"/>
    <w:rsid w:val="00993DE0"/>
    <w:rsid w:val="00995071"/>
    <w:rsid w:val="00995240"/>
    <w:rsid w:val="00995DD3"/>
    <w:rsid w:val="0099614C"/>
    <w:rsid w:val="00996812"/>
    <w:rsid w:val="009A19C8"/>
    <w:rsid w:val="009A3307"/>
    <w:rsid w:val="009B14FA"/>
    <w:rsid w:val="009B7D2D"/>
    <w:rsid w:val="009C2D11"/>
    <w:rsid w:val="009C3C2C"/>
    <w:rsid w:val="009C6866"/>
    <w:rsid w:val="009C6FAD"/>
    <w:rsid w:val="009C730F"/>
    <w:rsid w:val="009C7B15"/>
    <w:rsid w:val="009D1210"/>
    <w:rsid w:val="009D13A4"/>
    <w:rsid w:val="009D3126"/>
    <w:rsid w:val="009D6049"/>
    <w:rsid w:val="009D650C"/>
    <w:rsid w:val="009E1088"/>
    <w:rsid w:val="009E204D"/>
    <w:rsid w:val="009E2721"/>
    <w:rsid w:val="009E4E1B"/>
    <w:rsid w:val="009F10E0"/>
    <w:rsid w:val="009F2500"/>
    <w:rsid w:val="009F2EC0"/>
    <w:rsid w:val="009F57B2"/>
    <w:rsid w:val="009F59AA"/>
    <w:rsid w:val="009F5F01"/>
    <w:rsid w:val="00A0037F"/>
    <w:rsid w:val="00A01C17"/>
    <w:rsid w:val="00A01C55"/>
    <w:rsid w:val="00A01D47"/>
    <w:rsid w:val="00A02CBB"/>
    <w:rsid w:val="00A04E95"/>
    <w:rsid w:val="00A05C94"/>
    <w:rsid w:val="00A07FF2"/>
    <w:rsid w:val="00A10785"/>
    <w:rsid w:val="00A12924"/>
    <w:rsid w:val="00A13104"/>
    <w:rsid w:val="00A14FAD"/>
    <w:rsid w:val="00A162E4"/>
    <w:rsid w:val="00A218CC"/>
    <w:rsid w:val="00A23E73"/>
    <w:rsid w:val="00A2558B"/>
    <w:rsid w:val="00A25A28"/>
    <w:rsid w:val="00A31233"/>
    <w:rsid w:val="00A325CF"/>
    <w:rsid w:val="00A3337B"/>
    <w:rsid w:val="00A34D3F"/>
    <w:rsid w:val="00A353BC"/>
    <w:rsid w:val="00A35483"/>
    <w:rsid w:val="00A40B47"/>
    <w:rsid w:val="00A44AA2"/>
    <w:rsid w:val="00A45395"/>
    <w:rsid w:val="00A45E5F"/>
    <w:rsid w:val="00A4745B"/>
    <w:rsid w:val="00A50784"/>
    <w:rsid w:val="00A50EC5"/>
    <w:rsid w:val="00A51CD0"/>
    <w:rsid w:val="00A54343"/>
    <w:rsid w:val="00A54EC6"/>
    <w:rsid w:val="00A5638F"/>
    <w:rsid w:val="00A579E2"/>
    <w:rsid w:val="00A57F9E"/>
    <w:rsid w:val="00A64FFC"/>
    <w:rsid w:val="00A66798"/>
    <w:rsid w:val="00A67ABA"/>
    <w:rsid w:val="00A70DFE"/>
    <w:rsid w:val="00A73CE5"/>
    <w:rsid w:val="00A82765"/>
    <w:rsid w:val="00A830ED"/>
    <w:rsid w:val="00A83750"/>
    <w:rsid w:val="00A838A2"/>
    <w:rsid w:val="00A862F8"/>
    <w:rsid w:val="00A865AC"/>
    <w:rsid w:val="00A90E66"/>
    <w:rsid w:val="00A91413"/>
    <w:rsid w:val="00A915A7"/>
    <w:rsid w:val="00A94474"/>
    <w:rsid w:val="00A94D11"/>
    <w:rsid w:val="00AA7731"/>
    <w:rsid w:val="00AB3003"/>
    <w:rsid w:val="00AB31F7"/>
    <w:rsid w:val="00AB3B0B"/>
    <w:rsid w:val="00AC0DAA"/>
    <w:rsid w:val="00AC4B45"/>
    <w:rsid w:val="00AC57A4"/>
    <w:rsid w:val="00AC7D6B"/>
    <w:rsid w:val="00AD0FE9"/>
    <w:rsid w:val="00AD1859"/>
    <w:rsid w:val="00AD2070"/>
    <w:rsid w:val="00AD3D55"/>
    <w:rsid w:val="00AE1E37"/>
    <w:rsid w:val="00AE39CA"/>
    <w:rsid w:val="00AE3EBA"/>
    <w:rsid w:val="00AE6709"/>
    <w:rsid w:val="00AE7336"/>
    <w:rsid w:val="00AF0B07"/>
    <w:rsid w:val="00AF11F3"/>
    <w:rsid w:val="00AF2691"/>
    <w:rsid w:val="00AF2AE3"/>
    <w:rsid w:val="00AF622A"/>
    <w:rsid w:val="00AF746D"/>
    <w:rsid w:val="00B00693"/>
    <w:rsid w:val="00B03FE1"/>
    <w:rsid w:val="00B04094"/>
    <w:rsid w:val="00B06182"/>
    <w:rsid w:val="00B10A2A"/>
    <w:rsid w:val="00B11690"/>
    <w:rsid w:val="00B123EB"/>
    <w:rsid w:val="00B139BC"/>
    <w:rsid w:val="00B168F3"/>
    <w:rsid w:val="00B1727A"/>
    <w:rsid w:val="00B176FD"/>
    <w:rsid w:val="00B206CA"/>
    <w:rsid w:val="00B20876"/>
    <w:rsid w:val="00B219CE"/>
    <w:rsid w:val="00B22D54"/>
    <w:rsid w:val="00B23920"/>
    <w:rsid w:val="00B24104"/>
    <w:rsid w:val="00B246BD"/>
    <w:rsid w:val="00B24804"/>
    <w:rsid w:val="00B2514D"/>
    <w:rsid w:val="00B261E5"/>
    <w:rsid w:val="00B26C7F"/>
    <w:rsid w:val="00B271E6"/>
    <w:rsid w:val="00B3347B"/>
    <w:rsid w:val="00B36509"/>
    <w:rsid w:val="00B40164"/>
    <w:rsid w:val="00B43D54"/>
    <w:rsid w:val="00B44767"/>
    <w:rsid w:val="00B44DD4"/>
    <w:rsid w:val="00B47147"/>
    <w:rsid w:val="00B47E67"/>
    <w:rsid w:val="00B47FBB"/>
    <w:rsid w:val="00B5064E"/>
    <w:rsid w:val="00B534ED"/>
    <w:rsid w:val="00B53AFB"/>
    <w:rsid w:val="00B53E4F"/>
    <w:rsid w:val="00B54CD7"/>
    <w:rsid w:val="00B5675E"/>
    <w:rsid w:val="00B57C7F"/>
    <w:rsid w:val="00B60D68"/>
    <w:rsid w:val="00B618A7"/>
    <w:rsid w:val="00B64A73"/>
    <w:rsid w:val="00B721C6"/>
    <w:rsid w:val="00B72429"/>
    <w:rsid w:val="00B72CDD"/>
    <w:rsid w:val="00B763EE"/>
    <w:rsid w:val="00B80156"/>
    <w:rsid w:val="00B8347A"/>
    <w:rsid w:val="00B84FC0"/>
    <w:rsid w:val="00B866FA"/>
    <w:rsid w:val="00B86720"/>
    <w:rsid w:val="00B917EE"/>
    <w:rsid w:val="00B93348"/>
    <w:rsid w:val="00B948D6"/>
    <w:rsid w:val="00B94CDD"/>
    <w:rsid w:val="00B9576B"/>
    <w:rsid w:val="00B96DE0"/>
    <w:rsid w:val="00BA06E2"/>
    <w:rsid w:val="00BA34EF"/>
    <w:rsid w:val="00BA3957"/>
    <w:rsid w:val="00BA398C"/>
    <w:rsid w:val="00BA3CA2"/>
    <w:rsid w:val="00BA3F3C"/>
    <w:rsid w:val="00BA7B41"/>
    <w:rsid w:val="00BB2C00"/>
    <w:rsid w:val="00BB3335"/>
    <w:rsid w:val="00BB3591"/>
    <w:rsid w:val="00BB44D9"/>
    <w:rsid w:val="00BB4AF1"/>
    <w:rsid w:val="00BB5C7B"/>
    <w:rsid w:val="00BB5CF5"/>
    <w:rsid w:val="00BB7467"/>
    <w:rsid w:val="00BB74A2"/>
    <w:rsid w:val="00BC17EC"/>
    <w:rsid w:val="00BC28DC"/>
    <w:rsid w:val="00BC34F6"/>
    <w:rsid w:val="00BC6BF6"/>
    <w:rsid w:val="00BC7636"/>
    <w:rsid w:val="00BC7CCF"/>
    <w:rsid w:val="00BD2EA5"/>
    <w:rsid w:val="00BD32BB"/>
    <w:rsid w:val="00BD4D3D"/>
    <w:rsid w:val="00BD7149"/>
    <w:rsid w:val="00BD7425"/>
    <w:rsid w:val="00BE1DF3"/>
    <w:rsid w:val="00BE1ED1"/>
    <w:rsid w:val="00BE20A1"/>
    <w:rsid w:val="00BE2285"/>
    <w:rsid w:val="00BE3C2E"/>
    <w:rsid w:val="00BE433C"/>
    <w:rsid w:val="00BE5B85"/>
    <w:rsid w:val="00BE620B"/>
    <w:rsid w:val="00BE7FB0"/>
    <w:rsid w:val="00BF0996"/>
    <w:rsid w:val="00BF32DB"/>
    <w:rsid w:val="00BF7A78"/>
    <w:rsid w:val="00C00D07"/>
    <w:rsid w:val="00C02926"/>
    <w:rsid w:val="00C043DC"/>
    <w:rsid w:val="00C10A14"/>
    <w:rsid w:val="00C142FF"/>
    <w:rsid w:val="00C1789D"/>
    <w:rsid w:val="00C22C51"/>
    <w:rsid w:val="00C22EDF"/>
    <w:rsid w:val="00C23E9F"/>
    <w:rsid w:val="00C2638B"/>
    <w:rsid w:val="00C30BDC"/>
    <w:rsid w:val="00C36392"/>
    <w:rsid w:val="00C368EE"/>
    <w:rsid w:val="00C42CC2"/>
    <w:rsid w:val="00C43F0D"/>
    <w:rsid w:val="00C4494E"/>
    <w:rsid w:val="00C451C8"/>
    <w:rsid w:val="00C530AD"/>
    <w:rsid w:val="00C53D6D"/>
    <w:rsid w:val="00C56C68"/>
    <w:rsid w:val="00C67454"/>
    <w:rsid w:val="00C700C7"/>
    <w:rsid w:val="00C72D80"/>
    <w:rsid w:val="00C7315D"/>
    <w:rsid w:val="00C7476A"/>
    <w:rsid w:val="00C74EA6"/>
    <w:rsid w:val="00C7762C"/>
    <w:rsid w:val="00C778B8"/>
    <w:rsid w:val="00C77E8F"/>
    <w:rsid w:val="00C77E9B"/>
    <w:rsid w:val="00C8272D"/>
    <w:rsid w:val="00C86785"/>
    <w:rsid w:val="00C879F0"/>
    <w:rsid w:val="00C87B66"/>
    <w:rsid w:val="00C90F1A"/>
    <w:rsid w:val="00C9560E"/>
    <w:rsid w:val="00CA0364"/>
    <w:rsid w:val="00CA06BB"/>
    <w:rsid w:val="00CA1D27"/>
    <w:rsid w:val="00CA259C"/>
    <w:rsid w:val="00CA29E4"/>
    <w:rsid w:val="00CA2CF3"/>
    <w:rsid w:val="00CA2F1A"/>
    <w:rsid w:val="00CA4894"/>
    <w:rsid w:val="00CA5AC7"/>
    <w:rsid w:val="00CA65F4"/>
    <w:rsid w:val="00CA7605"/>
    <w:rsid w:val="00CA7717"/>
    <w:rsid w:val="00CB1E9B"/>
    <w:rsid w:val="00CB2DC7"/>
    <w:rsid w:val="00CB324D"/>
    <w:rsid w:val="00CB4620"/>
    <w:rsid w:val="00CB5634"/>
    <w:rsid w:val="00CB6A88"/>
    <w:rsid w:val="00CB7369"/>
    <w:rsid w:val="00CB7CC7"/>
    <w:rsid w:val="00CC4825"/>
    <w:rsid w:val="00CC59A2"/>
    <w:rsid w:val="00CD09D2"/>
    <w:rsid w:val="00CD1882"/>
    <w:rsid w:val="00CD1DEB"/>
    <w:rsid w:val="00CD3B68"/>
    <w:rsid w:val="00CD4BB8"/>
    <w:rsid w:val="00CD5F0F"/>
    <w:rsid w:val="00CD664E"/>
    <w:rsid w:val="00CD6D2B"/>
    <w:rsid w:val="00CE19E9"/>
    <w:rsid w:val="00CE25A0"/>
    <w:rsid w:val="00CE2AEA"/>
    <w:rsid w:val="00CE3A0D"/>
    <w:rsid w:val="00CE6FD2"/>
    <w:rsid w:val="00CE7E72"/>
    <w:rsid w:val="00CE7EF3"/>
    <w:rsid w:val="00CE7FAD"/>
    <w:rsid w:val="00CF1168"/>
    <w:rsid w:val="00CF1716"/>
    <w:rsid w:val="00CF1BB5"/>
    <w:rsid w:val="00CF2B9B"/>
    <w:rsid w:val="00CF309A"/>
    <w:rsid w:val="00CF45F1"/>
    <w:rsid w:val="00CF4820"/>
    <w:rsid w:val="00CF590C"/>
    <w:rsid w:val="00CF6915"/>
    <w:rsid w:val="00CF6AC7"/>
    <w:rsid w:val="00CF7044"/>
    <w:rsid w:val="00CF741D"/>
    <w:rsid w:val="00D00D59"/>
    <w:rsid w:val="00D02521"/>
    <w:rsid w:val="00D02904"/>
    <w:rsid w:val="00D04A94"/>
    <w:rsid w:val="00D10085"/>
    <w:rsid w:val="00D11425"/>
    <w:rsid w:val="00D12A5C"/>
    <w:rsid w:val="00D1421E"/>
    <w:rsid w:val="00D14B9F"/>
    <w:rsid w:val="00D1518C"/>
    <w:rsid w:val="00D23181"/>
    <w:rsid w:val="00D31A7D"/>
    <w:rsid w:val="00D327D0"/>
    <w:rsid w:val="00D36C5D"/>
    <w:rsid w:val="00D401F4"/>
    <w:rsid w:val="00D40489"/>
    <w:rsid w:val="00D4274D"/>
    <w:rsid w:val="00D42C42"/>
    <w:rsid w:val="00D44832"/>
    <w:rsid w:val="00D526BD"/>
    <w:rsid w:val="00D531C0"/>
    <w:rsid w:val="00D540B2"/>
    <w:rsid w:val="00D5792D"/>
    <w:rsid w:val="00D61784"/>
    <w:rsid w:val="00D6415A"/>
    <w:rsid w:val="00D64493"/>
    <w:rsid w:val="00D65428"/>
    <w:rsid w:val="00D65B0D"/>
    <w:rsid w:val="00D70984"/>
    <w:rsid w:val="00D715E0"/>
    <w:rsid w:val="00D74795"/>
    <w:rsid w:val="00D75806"/>
    <w:rsid w:val="00D771ED"/>
    <w:rsid w:val="00D80239"/>
    <w:rsid w:val="00D82FA2"/>
    <w:rsid w:val="00D9091E"/>
    <w:rsid w:val="00D90F94"/>
    <w:rsid w:val="00D9478D"/>
    <w:rsid w:val="00D96E3A"/>
    <w:rsid w:val="00D97E6A"/>
    <w:rsid w:val="00D97F0C"/>
    <w:rsid w:val="00DA3747"/>
    <w:rsid w:val="00DA38E7"/>
    <w:rsid w:val="00DA417C"/>
    <w:rsid w:val="00DA471D"/>
    <w:rsid w:val="00DA7430"/>
    <w:rsid w:val="00DB17BC"/>
    <w:rsid w:val="00DB18B9"/>
    <w:rsid w:val="00DB3387"/>
    <w:rsid w:val="00DB4300"/>
    <w:rsid w:val="00DB4334"/>
    <w:rsid w:val="00DB4AC1"/>
    <w:rsid w:val="00DC32E9"/>
    <w:rsid w:val="00DC3D96"/>
    <w:rsid w:val="00DC455E"/>
    <w:rsid w:val="00DC5337"/>
    <w:rsid w:val="00DC6858"/>
    <w:rsid w:val="00DC7DFD"/>
    <w:rsid w:val="00DD08EE"/>
    <w:rsid w:val="00DD1430"/>
    <w:rsid w:val="00DD26ED"/>
    <w:rsid w:val="00DD4B43"/>
    <w:rsid w:val="00DD642D"/>
    <w:rsid w:val="00DD7DF1"/>
    <w:rsid w:val="00DD7EA2"/>
    <w:rsid w:val="00DE0FAE"/>
    <w:rsid w:val="00DE26DA"/>
    <w:rsid w:val="00DE2872"/>
    <w:rsid w:val="00DE4571"/>
    <w:rsid w:val="00DF00C6"/>
    <w:rsid w:val="00DF0B73"/>
    <w:rsid w:val="00DF340F"/>
    <w:rsid w:val="00DF4970"/>
    <w:rsid w:val="00DF71BA"/>
    <w:rsid w:val="00E0471B"/>
    <w:rsid w:val="00E04DC6"/>
    <w:rsid w:val="00E05559"/>
    <w:rsid w:val="00E0795E"/>
    <w:rsid w:val="00E119AE"/>
    <w:rsid w:val="00E12901"/>
    <w:rsid w:val="00E133A3"/>
    <w:rsid w:val="00E14620"/>
    <w:rsid w:val="00E15183"/>
    <w:rsid w:val="00E15B9E"/>
    <w:rsid w:val="00E16649"/>
    <w:rsid w:val="00E175C3"/>
    <w:rsid w:val="00E176CF"/>
    <w:rsid w:val="00E20ABE"/>
    <w:rsid w:val="00E2197E"/>
    <w:rsid w:val="00E25933"/>
    <w:rsid w:val="00E265D6"/>
    <w:rsid w:val="00E26650"/>
    <w:rsid w:val="00E30EC8"/>
    <w:rsid w:val="00E31CA2"/>
    <w:rsid w:val="00E34204"/>
    <w:rsid w:val="00E3423F"/>
    <w:rsid w:val="00E35BCF"/>
    <w:rsid w:val="00E36F8C"/>
    <w:rsid w:val="00E41574"/>
    <w:rsid w:val="00E455DD"/>
    <w:rsid w:val="00E476F7"/>
    <w:rsid w:val="00E4777B"/>
    <w:rsid w:val="00E47F90"/>
    <w:rsid w:val="00E51261"/>
    <w:rsid w:val="00E52AC0"/>
    <w:rsid w:val="00E532A6"/>
    <w:rsid w:val="00E53343"/>
    <w:rsid w:val="00E54A2C"/>
    <w:rsid w:val="00E56AD9"/>
    <w:rsid w:val="00E60969"/>
    <w:rsid w:val="00E609FA"/>
    <w:rsid w:val="00E6194C"/>
    <w:rsid w:val="00E64D8A"/>
    <w:rsid w:val="00E6568C"/>
    <w:rsid w:val="00E6747C"/>
    <w:rsid w:val="00E6757E"/>
    <w:rsid w:val="00E678BA"/>
    <w:rsid w:val="00E678C3"/>
    <w:rsid w:val="00E71101"/>
    <w:rsid w:val="00E721D3"/>
    <w:rsid w:val="00E80090"/>
    <w:rsid w:val="00E80910"/>
    <w:rsid w:val="00E84D78"/>
    <w:rsid w:val="00E8554F"/>
    <w:rsid w:val="00E92AB9"/>
    <w:rsid w:val="00E95145"/>
    <w:rsid w:val="00E95E28"/>
    <w:rsid w:val="00E97460"/>
    <w:rsid w:val="00EA04D3"/>
    <w:rsid w:val="00EA1C92"/>
    <w:rsid w:val="00EA24BE"/>
    <w:rsid w:val="00EA263E"/>
    <w:rsid w:val="00EB0B25"/>
    <w:rsid w:val="00EB0F39"/>
    <w:rsid w:val="00EB18D3"/>
    <w:rsid w:val="00EB1B91"/>
    <w:rsid w:val="00EB3424"/>
    <w:rsid w:val="00EB57D9"/>
    <w:rsid w:val="00EB5E70"/>
    <w:rsid w:val="00EC0F7D"/>
    <w:rsid w:val="00EC1138"/>
    <w:rsid w:val="00EC3C60"/>
    <w:rsid w:val="00EC3FF1"/>
    <w:rsid w:val="00ED14C5"/>
    <w:rsid w:val="00ED2464"/>
    <w:rsid w:val="00ED495F"/>
    <w:rsid w:val="00ED681F"/>
    <w:rsid w:val="00ED75B9"/>
    <w:rsid w:val="00EE3647"/>
    <w:rsid w:val="00EE4CF6"/>
    <w:rsid w:val="00EE5076"/>
    <w:rsid w:val="00EF0CB3"/>
    <w:rsid w:val="00EF0E6A"/>
    <w:rsid w:val="00EF10CA"/>
    <w:rsid w:val="00EF54B4"/>
    <w:rsid w:val="00EF54FE"/>
    <w:rsid w:val="00EF5D8C"/>
    <w:rsid w:val="00EF753E"/>
    <w:rsid w:val="00F04200"/>
    <w:rsid w:val="00F12650"/>
    <w:rsid w:val="00F15DE0"/>
    <w:rsid w:val="00F162A2"/>
    <w:rsid w:val="00F165C9"/>
    <w:rsid w:val="00F223D3"/>
    <w:rsid w:val="00F270DE"/>
    <w:rsid w:val="00F31BFB"/>
    <w:rsid w:val="00F321D9"/>
    <w:rsid w:val="00F34F48"/>
    <w:rsid w:val="00F35110"/>
    <w:rsid w:val="00F3686A"/>
    <w:rsid w:val="00F379B7"/>
    <w:rsid w:val="00F37D0A"/>
    <w:rsid w:val="00F407C8"/>
    <w:rsid w:val="00F411F6"/>
    <w:rsid w:val="00F41284"/>
    <w:rsid w:val="00F44778"/>
    <w:rsid w:val="00F45C44"/>
    <w:rsid w:val="00F4781C"/>
    <w:rsid w:val="00F5155E"/>
    <w:rsid w:val="00F51602"/>
    <w:rsid w:val="00F52620"/>
    <w:rsid w:val="00F539BD"/>
    <w:rsid w:val="00F53C98"/>
    <w:rsid w:val="00F54919"/>
    <w:rsid w:val="00F54D05"/>
    <w:rsid w:val="00F572A4"/>
    <w:rsid w:val="00F5748A"/>
    <w:rsid w:val="00F61A22"/>
    <w:rsid w:val="00F61F0B"/>
    <w:rsid w:val="00F6329B"/>
    <w:rsid w:val="00F64130"/>
    <w:rsid w:val="00F64A5D"/>
    <w:rsid w:val="00F65DC9"/>
    <w:rsid w:val="00F66B9A"/>
    <w:rsid w:val="00F7037F"/>
    <w:rsid w:val="00F716A0"/>
    <w:rsid w:val="00F7630F"/>
    <w:rsid w:val="00F803F4"/>
    <w:rsid w:val="00F81F37"/>
    <w:rsid w:val="00F8358A"/>
    <w:rsid w:val="00F84FF6"/>
    <w:rsid w:val="00F8553C"/>
    <w:rsid w:val="00F85BA8"/>
    <w:rsid w:val="00F8703C"/>
    <w:rsid w:val="00F93AC5"/>
    <w:rsid w:val="00FA04DB"/>
    <w:rsid w:val="00FA38BB"/>
    <w:rsid w:val="00FA4249"/>
    <w:rsid w:val="00FA42BE"/>
    <w:rsid w:val="00FA4FF2"/>
    <w:rsid w:val="00FA6EEE"/>
    <w:rsid w:val="00FB00FC"/>
    <w:rsid w:val="00FB0163"/>
    <w:rsid w:val="00FB029A"/>
    <w:rsid w:val="00FB0677"/>
    <w:rsid w:val="00FB076A"/>
    <w:rsid w:val="00FB144E"/>
    <w:rsid w:val="00FB1C3D"/>
    <w:rsid w:val="00FB357F"/>
    <w:rsid w:val="00FB3A59"/>
    <w:rsid w:val="00FC0182"/>
    <w:rsid w:val="00FC07A9"/>
    <w:rsid w:val="00FC213E"/>
    <w:rsid w:val="00FC57B3"/>
    <w:rsid w:val="00FC5FC7"/>
    <w:rsid w:val="00FC6A56"/>
    <w:rsid w:val="00FC6DDB"/>
    <w:rsid w:val="00FC7F85"/>
    <w:rsid w:val="00FE0BA4"/>
    <w:rsid w:val="00FE0F3A"/>
    <w:rsid w:val="00FE1627"/>
    <w:rsid w:val="00FE6A4D"/>
    <w:rsid w:val="00FF1A7C"/>
    <w:rsid w:val="00FF2EC8"/>
    <w:rsid w:val="00FF3D79"/>
    <w:rsid w:val="00FF514F"/>
    <w:rsid w:val="00FF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002E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2002E0"/>
    <w:rPr>
      <w:rFonts w:ascii="Tahoma" w:hAnsi="Tahoma" w:cs="Tahoma"/>
      <w:sz w:val="16"/>
      <w:szCs w:val="16"/>
    </w:rPr>
  </w:style>
  <w:style w:type="paragraph" w:styleId="a5">
    <w:name w:val="header"/>
    <w:basedOn w:val="a"/>
    <w:link w:val="a6"/>
    <w:uiPriority w:val="99"/>
    <w:rsid w:val="002002E0"/>
    <w:pPr>
      <w:tabs>
        <w:tab w:val="center" w:pos="4677"/>
        <w:tab w:val="right" w:pos="9355"/>
      </w:tabs>
      <w:spacing w:after="0" w:line="240" w:lineRule="auto"/>
    </w:pPr>
  </w:style>
  <w:style w:type="character" w:customStyle="1" w:styleId="a6">
    <w:name w:val="Верхний колонтитул Знак"/>
    <w:link w:val="a5"/>
    <w:uiPriority w:val="99"/>
    <w:locked/>
    <w:rsid w:val="002002E0"/>
    <w:rPr>
      <w:rFonts w:cs="Times New Roman"/>
    </w:rPr>
  </w:style>
  <w:style w:type="paragraph" w:styleId="a7">
    <w:name w:val="footer"/>
    <w:basedOn w:val="a"/>
    <w:link w:val="a8"/>
    <w:uiPriority w:val="99"/>
    <w:rsid w:val="002002E0"/>
    <w:pPr>
      <w:tabs>
        <w:tab w:val="center" w:pos="4677"/>
        <w:tab w:val="right" w:pos="9355"/>
      </w:tabs>
      <w:spacing w:after="0" w:line="240" w:lineRule="auto"/>
    </w:pPr>
  </w:style>
  <w:style w:type="character" w:customStyle="1" w:styleId="a8">
    <w:name w:val="Нижний колонтитул Знак"/>
    <w:link w:val="a7"/>
    <w:uiPriority w:val="99"/>
    <w:locked/>
    <w:rsid w:val="002002E0"/>
    <w:rPr>
      <w:rFonts w:cs="Times New Roman"/>
    </w:rPr>
  </w:style>
  <w:style w:type="paragraph" w:styleId="a9">
    <w:name w:val="List Paragraph"/>
    <w:basedOn w:val="a"/>
    <w:uiPriority w:val="34"/>
    <w:qFormat/>
    <w:rsid w:val="008F0101"/>
    <w:pPr>
      <w:ind w:left="720"/>
      <w:contextualSpacing/>
    </w:pPr>
  </w:style>
  <w:style w:type="table" w:styleId="aa">
    <w:name w:val="Table Grid"/>
    <w:basedOn w:val="a1"/>
    <w:uiPriority w:val="99"/>
    <w:rsid w:val="004A6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rsid w:val="004A6581"/>
    <w:pPr>
      <w:spacing w:after="0" w:line="240" w:lineRule="auto"/>
    </w:pPr>
    <w:rPr>
      <w:sz w:val="20"/>
      <w:szCs w:val="20"/>
    </w:rPr>
  </w:style>
  <w:style w:type="character" w:customStyle="1" w:styleId="ac">
    <w:name w:val="Текст сноски Знак"/>
    <w:link w:val="ab"/>
    <w:uiPriority w:val="99"/>
    <w:semiHidden/>
    <w:locked/>
    <w:rsid w:val="004A6581"/>
    <w:rPr>
      <w:rFonts w:cs="Times New Roman"/>
      <w:sz w:val="20"/>
      <w:szCs w:val="20"/>
    </w:rPr>
  </w:style>
  <w:style w:type="character" w:styleId="ad">
    <w:name w:val="footnote reference"/>
    <w:uiPriority w:val="99"/>
    <w:semiHidden/>
    <w:rsid w:val="004A6581"/>
    <w:rPr>
      <w:rFonts w:cs="Times New Roman"/>
      <w:vertAlign w:val="superscript"/>
    </w:rPr>
  </w:style>
  <w:style w:type="character" w:customStyle="1" w:styleId="apple-converted-space">
    <w:name w:val="apple-converted-space"/>
    <w:uiPriority w:val="99"/>
    <w:rsid w:val="00892766"/>
    <w:rPr>
      <w:rFonts w:cs="Times New Roman"/>
    </w:rPr>
  </w:style>
  <w:style w:type="paragraph" w:customStyle="1" w:styleId="ConsPlusNormal">
    <w:name w:val="ConsPlusNormal"/>
    <w:uiPriority w:val="99"/>
    <w:rsid w:val="00D00D59"/>
    <w:pPr>
      <w:autoSpaceDE w:val="0"/>
      <w:autoSpaceDN w:val="0"/>
      <w:adjustRightInd w:val="0"/>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002E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2002E0"/>
    <w:rPr>
      <w:rFonts w:ascii="Tahoma" w:hAnsi="Tahoma" w:cs="Tahoma"/>
      <w:sz w:val="16"/>
      <w:szCs w:val="16"/>
    </w:rPr>
  </w:style>
  <w:style w:type="paragraph" w:styleId="a5">
    <w:name w:val="header"/>
    <w:basedOn w:val="a"/>
    <w:link w:val="a6"/>
    <w:uiPriority w:val="99"/>
    <w:rsid w:val="002002E0"/>
    <w:pPr>
      <w:tabs>
        <w:tab w:val="center" w:pos="4677"/>
        <w:tab w:val="right" w:pos="9355"/>
      </w:tabs>
      <w:spacing w:after="0" w:line="240" w:lineRule="auto"/>
    </w:pPr>
  </w:style>
  <w:style w:type="character" w:customStyle="1" w:styleId="a6">
    <w:name w:val="Верхний колонтитул Знак"/>
    <w:link w:val="a5"/>
    <w:uiPriority w:val="99"/>
    <w:locked/>
    <w:rsid w:val="002002E0"/>
    <w:rPr>
      <w:rFonts w:cs="Times New Roman"/>
    </w:rPr>
  </w:style>
  <w:style w:type="paragraph" w:styleId="a7">
    <w:name w:val="footer"/>
    <w:basedOn w:val="a"/>
    <w:link w:val="a8"/>
    <w:uiPriority w:val="99"/>
    <w:rsid w:val="002002E0"/>
    <w:pPr>
      <w:tabs>
        <w:tab w:val="center" w:pos="4677"/>
        <w:tab w:val="right" w:pos="9355"/>
      </w:tabs>
      <w:spacing w:after="0" w:line="240" w:lineRule="auto"/>
    </w:pPr>
  </w:style>
  <w:style w:type="character" w:customStyle="1" w:styleId="a8">
    <w:name w:val="Нижний колонтитул Знак"/>
    <w:link w:val="a7"/>
    <w:uiPriority w:val="99"/>
    <w:locked/>
    <w:rsid w:val="002002E0"/>
    <w:rPr>
      <w:rFonts w:cs="Times New Roman"/>
    </w:rPr>
  </w:style>
  <w:style w:type="paragraph" w:styleId="a9">
    <w:name w:val="List Paragraph"/>
    <w:basedOn w:val="a"/>
    <w:uiPriority w:val="34"/>
    <w:qFormat/>
    <w:rsid w:val="008F0101"/>
    <w:pPr>
      <w:ind w:left="720"/>
      <w:contextualSpacing/>
    </w:pPr>
  </w:style>
  <w:style w:type="table" w:styleId="aa">
    <w:name w:val="Table Grid"/>
    <w:basedOn w:val="a1"/>
    <w:uiPriority w:val="99"/>
    <w:rsid w:val="004A6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rsid w:val="004A6581"/>
    <w:pPr>
      <w:spacing w:after="0" w:line="240" w:lineRule="auto"/>
    </w:pPr>
    <w:rPr>
      <w:sz w:val="20"/>
      <w:szCs w:val="20"/>
    </w:rPr>
  </w:style>
  <w:style w:type="character" w:customStyle="1" w:styleId="ac">
    <w:name w:val="Текст сноски Знак"/>
    <w:link w:val="ab"/>
    <w:uiPriority w:val="99"/>
    <w:semiHidden/>
    <w:locked/>
    <w:rsid w:val="004A6581"/>
    <w:rPr>
      <w:rFonts w:cs="Times New Roman"/>
      <w:sz w:val="20"/>
      <w:szCs w:val="20"/>
    </w:rPr>
  </w:style>
  <w:style w:type="character" w:styleId="ad">
    <w:name w:val="footnote reference"/>
    <w:uiPriority w:val="99"/>
    <w:semiHidden/>
    <w:rsid w:val="004A6581"/>
    <w:rPr>
      <w:rFonts w:cs="Times New Roman"/>
      <w:vertAlign w:val="superscript"/>
    </w:rPr>
  </w:style>
  <w:style w:type="character" w:customStyle="1" w:styleId="apple-converted-space">
    <w:name w:val="apple-converted-space"/>
    <w:uiPriority w:val="99"/>
    <w:rsid w:val="00892766"/>
    <w:rPr>
      <w:rFonts w:cs="Times New Roman"/>
    </w:rPr>
  </w:style>
  <w:style w:type="paragraph" w:customStyle="1" w:styleId="ConsPlusNormal">
    <w:name w:val="ConsPlusNormal"/>
    <w:uiPriority w:val="99"/>
    <w:rsid w:val="00D00D59"/>
    <w:pPr>
      <w:autoSpaceDE w:val="0"/>
      <w:autoSpaceDN w:val="0"/>
      <w:adjustRightInd w:val="0"/>
    </w:pPr>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20679">
      <w:bodyDiv w:val="1"/>
      <w:marLeft w:val="0"/>
      <w:marRight w:val="0"/>
      <w:marTop w:val="0"/>
      <w:marBottom w:val="0"/>
      <w:divBdr>
        <w:top w:val="none" w:sz="0" w:space="0" w:color="auto"/>
        <w:left w:val="none" w:sz="0" w:space="0" w:color="auto"/>
        <w:bottom w:val="none" w:sz="0" w:space="0" w:color="auto"/>
        <w:right w:val="none" w:sz="0" w:space="0" w:color="auto"/>
      </w:divBdr>
      <w:divsChild>
        <w:div w:id="2143230591">
          <w:blockQuote w:val="1"/>
          <w:marLeft w:val="0"/>
          <w:marRight w:val="-150"/>
          <w:marTop w:val="0"/>
          <w:marBottom w:val="0"/>
          <w:divBdr>
            <w:top w:val="none" w:sz="0" w:space="0" w:color="auto"/>
            <w:left w:val="none" w:sz="0" w:space="0" w:color="auto"/>
            <w:bottom w:val="none" w:sz="0" w:space="0" w:color="auto"/>
            <w:right w:val="none" w:sz="0" w:space="0" w:color="auto"/>
          </w:divBdr>
          <w:divsChild>
            <w:div w:id="393479375">
              <w:marLeft w:val="0"/>
              <w:marRight w:val="0"/>
              <w:marTop w:val="0"/>
              <w:marBottom w:val="0"/>
              <w:divBdr>
                <w:top w:val="none" w:sz="0" w:space="0" w:color="auto"/>
                <w:left w:val="single" w:sz="6" w:space="8" w:color="auto"/>
                <w:bottom w:val="none" w:sz="0" w:space="0" w:color="auto"/>
                <w:right w:val="single" w:sz="6" w:space="8" w:color="auto"/>
              </w:divBdr>
              <w:divsChild>
                <w:div w:id="1787432571">
                  <w:marLeft w:val="0"/>
                  <w:marRight w:val="-150"/>
                  <w:marTop w:val="0"/>
                  <w:marBottom w:val="0"/>
                  <w:divBdr>
                    <w:top w:val="none" w:sz="0" w:space="0" w:color="auto"/>
                    <w:left w:val="none" w:sz="0" w:space="0" w:color="auto"/>
                    <w:bottom w:val="none" w:sz="0" w:space="0" w:color="auto"/>
                    <w:right w:val="none" w:sz="0" w:space="0" w:color="auto"/>
                  </w:divBdr>
                  <w:divsChild>
                    <w:div w:id="150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29340">
      <w:bodyDiv w:val="1"/>
      <w:marLeft w:val="0"/>
      <w:marRight w:val="0"/>
      <w:marTop w:val="0"/>
      <w:marBottom w:val="0"/>
      <w:divBdr>
        <w:top w:val="none" w:sz="0" w:space="0" w:color="auto"/>
        <w:left w:val="none" w:sz="0" w:space="0" w:color="auto"/>
        <w:bottom w:val="none" w:sz="0" w:space="0" w:color="auto"/>
        <w:right w:val="none" w:sz="0" w:space="0" w:color="auto"/>
      </w:divBdr>
    </w:div>
    <w:div w:id="1346054106">
      <w:bodyDiv w:val="1"/>
      <w:marLeft w:val="0"/>
      <w:marRight w:val="0"/>
      <w:marTop w:val="0"/>
      <w:marBottom w:val="0"/>
      <w:divBdr>
        <w:top w:val="none" w:sz="0" w:space="0" w:color="auto"/>
        <w:left w:val="none" w:sz="0" w:space="0" w:color="auto"/>
        <w:bottom w:val="none" w:sz="0" w:space="0" w:color="auto"/>
        <w:right w:val="none" w:sz="0" w:space="0" w:color="auto"/>
      </w:divBdr>
      <w:divsChild>
        <w:div w:id="1439059362">
          <w:blockQuote w:val="1"/>
          <w:marLeft w:val="0"/>
          <w:marRight w:val="-150"/>
          <w:marTop w:val="0"/>
          <w:marBottom w:val="0"/>
          <w:divBdr>
            <w:top w:val="none" w:sz="0" w:space="0" w:color="auto"/>
            <w:left w:val="none" w:sz="0" w:space="0" w:color="auto"/>
            <w:bottom w:val="none" w:sz="0" w:space="0" w:color="auto"/>
            <w:right w:val="none" w:sz="0" w:space="0" w:color="auto"/>
          </w:divBdr>
          <w:divsChild>
            <w:div w:id="1766683908">
              <w:marLeft w:val="0"/>
              <w:marRight w:val="0"/>
              <w:marTop w:val="0"/>
              <w:marBottom w:val="0"/>
              <w:divBdr>
                <w:top w:val="none" w:sz="0" w:space="0" w:color="auto"/>
                <w:left w:val="single" w:sz="6" w:space="8" w:color="auto"/>
                <w:bottom w:val="none" w:sz="0" w:space="0" w:color="auto"/>
                <w:right w:val="single" w:sz="6" w:space="8" w:color="auto"/>
              </w:divBdr>
              <w:divsChild>
                <w:div w:id="1882589160">
                  <w:marLeft w:val="0"/>
                  <w:marRight w:val="-150"/>
                  <w:marTop w:val="0"/>
                  <w:marBottom w:val="0"/>
                  <w:divBdr>
                    <w:top w:val="none" w:sz="0" w:space="0" w:color="auto"/>
                    <w:left w:val="none" w:sz="0" w:space="0" w:color="auto"/>
                    <w:bottom w:val="none" w:sz="0" w:space="0" w:color="auto"/>
                    <w:right w:val="none" w:sz="0" w:space="0" w:color="auto"/>
                  </w:divBdr>
                  <w:divsChild>
                    <w:div w:id="19272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70374">
      <w:bodyDiv w:val="1"/>
      <w:marLeft w:val="0"/>
      <w:marRight w:val="0"/>
      <w:marTop w:val="0"/>
      <w:marBottom w:val="0"/>
      <w:divBdr>
        <w:top w:val="none" w:sz="0" w:space="0" w:color="auto"/>
        <w:left w:val="none" w:sz="0" w:space="0" w:color="auto"/>
        <w:bottom w:val="none" w:sz="0" w:space="0" w:color="auto"/>
        <w:right w:val="none" w:sz="0" w:space="0" w:color="auto"/>
      </w:divBdr>
      <w:divsChild>
        <w:div w:id="918710171">
          <w:blockQuote w:val="1"/>
          <w:marLeft w:val="0"/>
          <w:marRight w:val="-150"/>
          <w:marTop w:val="0"/>
          <w:marBottom w:val="0"/>
          <w:divBdr>
            <w:top w:val="none" w:sz="0" w:space="0" w:color="auto"/>
            <w:left w:val="none" w:sz="0" w:space="0" w:color="auto"/>
            <w:bottom w:val="none" w:sz="0" w:space="0" w:color="auto"/>
            <w:right w:val="none" w:sz="0" w:space="0" w:color="auto"/>
          </w:divBdr>
          <w:divsChild>
            <w:div w:id="175849301">
              <w:marLeft w:val="0"/>
              <w:marRight w:val="0"/>
              <w:marTop w:val="0"/>
              <w:marBottom w:val="0"/>
              <w:divBdr>
                <w:top w:val="none" w:sz="0" w:space="0" w:color="auto"/>
                <w:left w:val="single" w:sz="6" w:space="8" w:color="auto"/>
                <w:bottom w:val="none" w:sz="0" w:space="0" w:color="auto"/>
                <w:right w:val="single" w:sz="6" w:space="8" w:color="auto"/>
              </w:divBdr>
              <w:divsChild>
                <w:div w:id="574316104">
                  <w:marLeft w:val="0"/>
                  <w:marRight w:val="-150"/>
                  <w:marTop w:val="0"/>
                  <w:marBottom w:val="0"/>
                  <w:divBdr>
                    <w:top w:val="none" w:sz="0" w:space="0" w:color="auto"/>
                    <w:left w:val="none" w:sz="0" w:space="0" w:color="auto"/>
                    <w:bottom w:val="none" w:sz="0" w:space="0" w:color="auto"/>
                    <w:right w:val="none" w:sz="0" w:space="0" w:color="auto"/>
                  </w:divBdr>
                  <w:divsChild>
                    <w:div w:id="12923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2348">
      <w:bodyDiv w:val="1"/>
      <w:marLeft w:val="0"/>
      <w:marRight w:val="0"/>
      <w:marTop w:val="0"/>
      <w:marBottom w:val="0"/>
      <w:divBdr>
        <w:top w:val="none" w:sz="0" w:space="0" w:color="auto"/>
        <w:left w:val="none" w:sz="0" w:space="0" w:color="auto"/>
        <w:bottom w:val="none" w:sz="0" w:space="0" w:color="auto"/>
        <w:right w:val="none" w:sz="0" w:space="0" w:color="auto"/>
      </w:divBdr>
    </w:div>
    <w:div w:id="1914198737">
      <w:bodyDiv w:val="1"/>
      <w:marLeft w:val="0"/>
      <w:marRight w:val="0"/>
      <w:marTop w:val="0"/>
      <w:marBottom w:val="0"/>
      <w:divBdr>
        <w:top w:val="none" w:sz="0" w:space="0" w:color="auto"/>
        <w:left w:val="none" w:sz="0" w:space="0" w:color="auto"/>
        <w:bottom w:val="none" w:sz="0" w:space="0" w:color="auto"/>
        <w:right w:val="none" w:sz="0" w:space="0" w:color="auto"/>
      </w:divBdr>
    </w:div>
    <w:div w:id="2085368616">
      <w:marLeft w:val="0"/>
      <w:marRight w:val="0"/>
      <w:marTop w:val="0"/>
      <w:marBottom w:val="0"/>
      <w:divBdr>
        <w:top w:val="none" w:sz="0" w:space="0" w:color="auto"/>
        <w:left w:val="none" w:sz="0" w:space="0" w:color="auto"/>
        <w:bottom w:val="none" w:sz="0" w:space="0" w:color="auto"/>
        <w:right w:val="none" w:sz="0" w:space="0" w:color="auto"/>
      </w:divBdr>
    </w:div>
    <w:div w:id="2085368617">
      <w:marLeft w:val="0"/>
      <w:marRight w:val="0"/>
      <w:marTop w:val="0"/>
      <w:marBottom w:val="0"/>
      <w:divBdr>
        <w:top w:val="none" w:sz="0" w:space="0" w:color="auto"/>
        <w:left w:val="none" w:sz="0" w:space="0" w:color="auto"/>
        <w:bottom w:val="none" w:sz="0" w:space="0" w:color="auto"/>
        <w:right w:val="none" w:sz="0" w:space="0" w:color="auto"/>
      </w:divBdr>
    </w:div>
    <w:div w:id="2085368621">
      <w:marLeft w:val="0"/>
      <w:marRight w:val="0"/>
      <w:marTop w:val="0"/>
      <w:marBottom w:val="0"/>
      <w:divBdr>
        <w:top w:val="none" w:sz="0" w:space="0" w:color="auto"/>
        <w:left w:val="none" w:sz="0" w:space="0" w:color="auto"/>
        <w:bottom w:val="none" w:sz="0" w:space="0" w:color="auto"/>
        <w:right w:val="none" w:sz="0" w:space="0" w:color="auto"/>
      </w:divBdr>
      <w:divsChild>
        <w:div w:id="2085368615">
          <w:marLeft w:val="0"/>
          <w:marRight w:val="0"/>
          <w:marTop w:val="0"/>
          <w:marBottom w:val="0"/>
          <w:divBdr>
            <w:top w:val="none" w:sz="0" w:space="0" w:color="auto"/>
            <w:left w:val="none" w:sz="0" w:space="0" w:color="auto"/>
            <w:bottom w:val="none" w:sz="0" w:space="0" w:color="auto"/>
            <w:right w:val="none" w:sz="0" w:space="0" w:color="auto"/>
          </w:divBdr>
        </w:div>
        <w:div w:id="2085368618">
          <w:marLeft w:val="0"/>
          <w:marRight w:val="0"/>
          <w:marTop w:val="0"/>
          <w:marBottom w:val="0"/>
          <w:divBdr>
            <w:top w:val="none" w:sz="0" w:space="0" w:color="auto"/>
            <w:left w:val="none" w:sz="0" w:space="0" w:color="auto"/>
            <w:bottom w:val="none" w:sz="0" w:space="0" w:color="auto"/>
            <w:right w:val="none" w:sz="0" w:space="0" w:color="auto"/>
          </w:divBdr>
        </w:div>
        <w:div w:id="2085368620">
          <w:marLeft w:val="0"/>
          <w:marRight w:val="0"/>
          <w:marTop w:val="0"/>
          <w:marBottom w:val="0"/>
          <w:divBdr>
            <w:top w:val="none" w:sz="0" w:space="0" w:color="auto"/>
            <w:left w:val="none" w:sz="0" w:space="0" w:color="auto"/>
            <w:bottom w:val="none" w:sz="0" w:space="0" w:color="auto"/>
            <w:right w:val="none" w:sz="0" w:space="0" w:color="auto"/>
          </w:divBdr>
        </w:div>
      </w:divsChild>
    </w:div>
    <w:div w:id="2085368622">
      <w:marLeft w:val="0"/>
      <w:marRight w:val="0"/>
      <w:marTop w:val="0"/>
      <w:marBottom w:val="0"/>
      <w:divBdr>
        <w:top w:val="none" w:sz="0" w:space="0" w:color="auto"/>
        <w:left w:val="none" w:sz="0" w:space="0" w:color="auto"/>
        <w:bottom w:val="none" w:sz="0" w:space="0" w:color="auto"/>
        <w:right w:val="none" w:sz="0" w:space="0" w:color="auto"/>
      </w:divBdr>
    </w:div>
    <w:div w:id="2085368623">
      <w:marLeft w:val="0"/>
      <w:marRight w:val="0"/>
      <w:marTop w:val="0"/>
      <w:marBottom w:val="0"/>
      <w:divBdr>
        <w:top w:val="none" w:sz="0" w:space="0" w:color="auto"/>
        <w:left w:val="none" w:sz="0" w:space="0" w:color="auto"/>
        <w:bottom w:val="none" w:sz="0" w:space="0" w:color="auto"/>
        <w:right w:val="none" w:sz="0" w:space="0" w:color="auto"/>
      </w:divBdr>
      <w:divsChild>
        <w:div w:id="2085368619">
          <w:marLeft w:val="15"/>
          <w:marRight w:val="0"/>
          <w:marTop w:val="0"/>
          <w:marBottom w:val="0"/>
          <w:divBdr>
            <w:top w:val="none" w:sz="0" w:space="0" w:color="auto"/>
            <w:left w:val="none" w:sz="0" w:space="0" w:color="auto"/>
            <w:bottom w:val="none" w:sz="0" w:space="0" w:color="auto"/>
            <w:right w:val="none" w:sz="0" w:space="0" w:color="auto"/>
          </w:divBdr>
        </w:div>
      </w:divsChild>
    </w:div>
    <w:div w:id="2085368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08D82-1A37-42AA-BD92-B37C8D17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932</Words>
  <Characters>5314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ПРАВИТЕЛЬСТВО</vt:lpstr>
    </vt:vector>
  </TitlesOfParts>
  <Company>Microsoft</Company>
  <LinksUpToDate>false</LinksUpToDate>
  <CharactersWithSpaces>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dc:title>
  <dc:creator>отд. аграрного зак-ва 11</dc:creator>
  <cp:lastModifiedBy>Мельничук</cp:lastModifiedBy>
  <cp:revision>2</cp:revision>
  <cp:lastPrinted>2019-11-29T08:57:00Z</cp:lastPrinted>
  <dcterms:created xsi:type="dcterms:W3CDTF">2019-11-29T10:20:00Z</dcterms:created>
  <dcterms:modified xsi:type="dcterms:W3CDTF">2019-11-29T10:20:00Z</dcterms:modified>
</cp:coreProperties>
</file>